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B8" w:rsidRDefault="00773BB8" w:rsidP="0062509B">
      <w:pPr>
        <w:pStyle w:val="Standa"/>
        <w:tabs>
          <w:tab w:val="right" w:pos="9072"/>
        </w:tabs>
        <w:rPr>
          <w:rFonts w:ascii="Arial" w:hAnsi="Arial" w:cs="Arial"/>
          <w:bCs/>
          <w:sz w:val="22"/>
          <w:lang w:val="de-CH" w:eastAsia="de-CH"/>
        </w:rPr>
      </w:pPr>
      <w:r w:rsidRPr="00557D24">
        <w:rPr>
          <w:rFonts w:ascii="Arial" w:hAnsi="Arial" w:cs="Arial"/>
          <w:bCs/>
          <w:sz w:val="22"/>
          <w:lang w:val="de-CH" w:eastAsia="de-CH"/>
        </w:rPr>
        <w:tab/>
      </w:r>
      <w:r w:rsidR="00B60C27">
        <w:rPr>
          <w:rFonts w:ascii="Arial" w:hAnsi="Arial" w:cs="Arial"/>
          <w:bCs/>
          <w:sz w:val="22"/>
          <w:lang w:val="de-CH" w:eastAsia="de-CH"/>
        </w:rPr>
        <w:t>Spiez</w:t>
      </w:r>
      <w:r w:rsidRPr="00557D24">
        <w:rPr>
          <w:rFonts w:ascii="Arial" w:hAnsi="Arial" w:cs="Arial"/>
          <w:bCs/>
          <w:sz w:val="22"/>
          <w:lang w:val="de-CH" w:eastAsia="de-CH"/>
        </w:rPr>
        <w:t xml:space="preserve">, </w:t>
      </w:r>
      <w:r w:rsidR="00EC5E57">
        <w:rPr>
          <w:rFonts w:ascii="Arial" w:hAnsi="Arial" w:cs="Arial"/>
          <w:bCs/>
          <w:sz w:val="22"/>
          <w:lang w:val="de-CH" w:eastAsia="de-CH"/>
        </w:rPr>
        <w:t>30</w:t>
      </w:r>
      <w:bookmarkStart w:id="0" w:name="_GoBack"/>
      <w:bookmarkEnd w:id="0"/>
      <w:r w:rsidR="00685FC1">
        <w:rPr>
          <w:rFonts w:ascii="Arial" w:hAnsi="Arial" w:cs="Arial"/>
          <w:bCs/>
          <w:sz w:val="22"/>
          <w:lang w:val="de-CH" w:eastAsia="de-CH"/>
        </w:rPr>
        <w:t>. Mai</w:t>
      </w:r>
      <w:r w:rsidR="0031237D">
        <w:rPr>
          <w:rFonts w:ascii="Arial" w:hAnsi="Arial" w:cs="Arial"/>
          <w:bCs/>
          <w:sz w:val="22"/>
          <w:lang w:val="de-CH" w:eastAsia="de-CH"/>
        </w:rPr>
        <w:t xml:space="preserve"> 201</w:t>
      </w:r>
      <w:r w:rsidR="00956781">
        <w:rPr>
          <w:rFonts w:ascii="Arial" w:hAnsi="Arial" w:cs="Arial"/>
          <w:bCs/>
          <w:sz w:val="22"/>
          <w:lang w:val="de-CH" w:eastAsia="de-CH"/>
        </w:rPr>
        <w:t>8</w:t>
      </w:r>
      <w:r w:rsidR="000B3CD2">
        <w:rPr>
          <w:rFonts w:ascii="Arial" w:hAnsi="Arial" w:cs="Arial"/>
          <w:bCs/>
          <w:sz w:val="22"/>
          <w:lang w:val="de-CH" w:eastAsia="de-CH"/>
        </w:rPr>
        <w:t xml:space="preserve"> /</w:t>
      </w:r>
      <w:r w:rsidR="00FF555F">
        <w:rPr>
          <w:rFonts w:ascii="Arial" w:hAnsi="Arial" w:cs="Arial"/>
          <w:bCs/>
          <w:sz w:val="22"/>
          <w:lang w:val="de-CH" w:eastAsia="de-CH"/>
        </w:rPr>
        <w:t xml:space="preserve"> </w:t>
      </w:r>
      <w:r w:rsidR="000B3CD2">
        <w:rPr>
          <w:rFonts w:ascii="Arial" w:hAnsi="Arial" w:cs="Arial"/>
          <w:bCs/>
          <w:sz w:val="22"/>
          <w:lang w:val="de-CH" w:eastAsia="de-CH"/>
        </w:rPr>
        <w:t>SHU</w:t>
      </w:r>
    </w:p>
    <w:p w:rsidR="00977ABF" w:rsidRDefault="00977ABF" w:rsidP="00557D24">
      <w:pPr>
        <w:pStyle w:val="Standa"/>
        <w:tabs>
          <w:tab w:val="right" w:pos="9072"/>
        </w:tabs>
        <w:spacing w:line="312" w:lineRule="auto"/>
        <w:rPr>
          <w:rFonts w:ascii="Arial" w:hAnsi="Arial" w:cs="Arial"/>
          <w:b/>
          <w:sz w:val="22"/>
          <w:lang w:val="de-CH"/>
        </w:rPr>
      </w:pPr>
    </w:p>
    <w:p w:rsidR="00165975" w:rsidRDefault="00165975" w:rsidP="00557D24">
      <w:pPr>
        <w:pStyle w:val="Standa"/>
        <w:tabs>
          <w:tab w:val="right" w:pos="9072"/>
        </w:tabs>
        <w:spacing w:line="312" w:lineRule="auto"/>
        <w:rPr>
          <w:rFonts w:ascii="Arial" w:hAnsi="Arial" w:cs="Arial"/>
          <w:b/>
          <w:sz w:val="22"/>
          <w:lang w:val="de-CH"/>
        </w:rPr>
      </w:pPr>
    </w:p>
    <w:p w:rsidR="00165975" w:rsidRDefault="00165975" w:rsidP="00557D24">
      <w:pPr>
        <w:pStyle w:val="Standa"/>
        <w:tabs>
          <w:tab w:val="right" w:pos="9072"/>
        </w:tabs>
        <w:spacing w:line="312" w:lineRule="auto"/>
        <w:rPr>
          <w:rFonts w:ascii="Arial" w:hAnsi="Arial" w:cs="Arial"/>
          <w:b/>
          <w:sz w:val="22"/>
          <w:lang w:val="de-CH"/>
        </w:rPr>
      </w:pPr>
    </w:p>
    <w:p w:rsidR="00773BB8" w:rsidRPr="00A47967" w:rsidRDefault="00773BB8" w:rsidP="00557D24">
      <w:pPr>
        <w:pStyle w:val="Standa"/>
        <w:tabs>
          <w:tab w:val="right" w:pos="9072"/>
        </w:tabs>
        <w:spacing w:line="312" w:lineRule="auto"/>
        <w:rPr>
          <w:rFonts w:ascii="Arial" w:hAnsi="Arial" w:cs="Arial"/>
          <w:b/>
          <w:sz w:val="22"/>
          <w:lang w:val="de-CH"/>
        </w:rPr>
      </w:pPr>
      <w:r w:rsidRPr="00A47967">
        <w:rPr>
          <w:rFonts w:ascii="Arial" w:hAnsi="Arial" w:cs="Arial"/>
          <w:b/>
          <w:sz w:val="22"/>
          <w:lang w:val="de-CH"/>
        </w:rPr>
        <w:t xml:space="preserve">Medienmitteilung: Oberländerrat </w:t>
      </w:r>
      <w:r w:rsidR="0013078A">
        <w:rPr>
          <w:rFonts w:ascii="Arial" w:hAnsi="Arial" w:cs="Arial"/>
          <w:b/>
          <w:sz w:val="22"/>
          <w:lang w:val="de-CH"/>
        </w:rPr>
        <w:t>Junisession</w:t>
      </w:r>
      <w:r w:rsidR="00956781">
        <w:rPr>
          <w:rFonts w:ascii="Arial" w:hAnsi="Arial" w:cs="Arial"/>
          <w:b/>
          <w:sz w:val="22"/>
          <w:lang w:val="de-CH"/>
        </w:rPr>
        <w:t xml:space="preserve"> </w:t>
      </w:r>
      <w:r w:rsidR="0031237D">
        <w:rPr>
          <w:rFonts w:ascii="Arial" w:hAnsi="Arial" w:cs="Arial"/>
          <w:b/>
          <w:sz w:val="22"/>
          <w:lang w:val="de-CH"/>
        </w:rPr>
        <w:t>201</w:t>
      </w:r>
      <w:r w:rsidR="0013078A">
        <w:rPr>
          <w:rFonts w:ascii="Arial" w:hAnsi="Arial" w:cs="Arial"/>
          <w:b/>
          <w:sz w:val="22"/>
          <w:lang w:val="de-CH"/>
        </w:rPr>
        <w:t>8</w:t>
      </w:r>
      <w:r w:rsidRPr="00A47967">
        <w:rPr>
          <w:rFonts w:ascii="Arial" w:hAnsi="Arial" w:cs="Arial"/>
          <w:b/>
          <w:sz w:val="22"/>
          <w:lang w:val="de-CH"/>
        </w:rPr>
        <w:t xml:space="preserve"> </w:t>
      </w:r>
    </w:p>
    <w:p w:rsidR="00977ABF" w:rsidRPr="00557D24" w:rsidRDefault="00977ABF" w:rsidP="00557D24">
      <w:pPr>
        <w:pStyle w:val="Standa"/>
        <w:tabs>
          <w:tab w:val="right" w:pos="9072"/>
        </w:tabs>
        <w:spacing w:line="312" w:lineRule="auto"/>
        <w:rPr>
          <w:rFonts w:ascii="Arial" w:hAnsi="Arial" w:cs="Arial"/>
          <w:b/>
          <w:sz w:val="22"/>
          <w:u w:val="single"/>
          <w:lang w:val="de-CH"/>
        </w:rPr>
      </w:pPr>
    </w:p>
    <w:p w:rsidR="004252FB" w:rsidRDefault="00956781" w:rsidP="00557D24">
      <w:pPr>
        <w:pStyle w:val="Standa"/>
        <w:spacing w:line="312" w:lineRule="auto"/>
        <w:rPr>
          <w:rFonts w:ascii="Arial" w:hAnsi="Arial" w:cs="Arial"/>
          <w:b/>
          <w:sz w:val="22"/>
          <w:lang w:val="de-CH"/>
        </w:rPr>
      </w:pPr>
      <w:r>
        <w:rPr>
          <w:rFonts w:ascii="Arial" w:hAnsi="Arial" w:cs="Arial"/>
          <w:b/>
          <w:sz w:val="22"/>
          <w:lang w:val="de-CH"/>
        </w:rPr>
        <w:t xml:space="preserve">Der Oberländerrat hat die Geschäfte der </w:t>
      </w:r>
      <w:r w:rsidR="0013078A">
        <w:rPr>
          <w:rFonts w:ascii="Arial" w:hAnsi="Arial" w:cs="Arial"/>
          <w:b/>
          <w:sz w:val="22"/>
          <w:lang w:val="de-CH"/>
        </w:rPr>
        <w:t>Juni</w:t>
      </w:r>
      <w:r>
        <w:rPr>
          <w:rFonts w:ascii="Arial" w:hAnsi="Arial" w:cs="Arial"/>
          <w:b/>
          <w:sz w:val="22"/>
          <w:lang w:val="de-CH"/>
        </w:rPr>
        <w:t xml:space="preserve">-Session vorbereitet. </w:t>
      </w:r>
      <w:r w:rsidR="0013078A">
        <w:rPr>
          <w:rFonts w:ascii="Arial" w:hAnsi="Arial" w:cs="Arial"/>
          <w:b/>
          <w:sz w:val="22"/>
          <w:lang w:val="de-CH"/>
        </w:rPr>
        <w:t xml:space="preserve">Diskutiert wurde die Hotelfinanzierung in der Tourismusregion Berner Oberland, die Schaffung eines digitalen Dorfes sowie das Wasserkraftprojekt </w:t>
      </w:r>
      <w:proofErr w:type="spellStart"/>
      <w:r w:rsidR="0013078A">
        <w:rPr>
          <w:rFonts w:ascii="Arial" w:hAnsi="Arial" w:cs="Arial"/>
          <w:b/>
          <w:sz w:val="22"/>
          <w:lang w:val="de-CH"/>
        </w:rPr>
        <w:t>Hondrich</w:t>
      </w:r>
      <w:proofErr w:type="spellEnd"/>
      <w:r w:rsidR="0013078A">
        <w:rPr>
          <w:rFonts w:ascii="Arial" w:hAnsi="Arial" w:cs="Arial"/>
          <w:b/>
          <w:sz w:val="22"/>
          <w:lang w:val="de-CH"/>
        </w:rPr>
        <w:t xml:space="preserve">, welches im Moment </w:t>
      </w:r>
      <w:r w:rsidR="004B326D">
        <w:rPr>
          <w:rFonts w:ascii="Arial" w:hAnsi="Arial" w:cs="Arial"/>
          <w:b/>
          <w:sz w:val="22"/>
          <w:lang w:val="de-CH"/>
        </w:rPr>
        <w:t>wegen</w:t>
      </w:r>
      <w:r w:rsidR="0013078A">
        <w:rPr>
          <w:rFonts w:ascii="Arial" w:hAnsi="Arial" w:cs="Arial"/>
          <w:b/>
          <w:sz w:val="22"/>
          <w:lang w:val="de-CH"/>
        </w:rPr>
        <w:t xml:space="preserve"> Einsprachen blockiert ist. </w:t>
      </w:r>
    </w:p>
    <w:p w:rsidR="0013078A" w:rsidRDefault="0013078A" w:rsidP="00557D24">
      <w:pPr>
        <w:pStyle w:val="Standa"/>
        <w:spacing w:line="312" w:lineRule="auto"/>
        <w:rPr>
          <w:rFonts w:ascii="Arial" w:hAnsi="Arial" w:cs="Arial"/>
          <w:b/>
          <w:sz w:val="22"/>
          <w:lang w:val="de-CH"/>
        </w:rPr>
      </w:pPr>
    </w:p>
    <w:p w:rsidR="0013078A" w:rsidRDefault="0013078A" w:rsidP="00557D24">
      <w:pPr>
        <w:pStyle w:val="Standa"/>
        <w:spacing w:line="312" w:lineRule="auto"/>
        <w:rPr>
          <w:rFonts w:ascii="Arial" w:hAnsi="Arial" w:cs="Arial"/>
          <w:sz w:val="22"/>
          <w:lang w:val="de-CH"/>
        </w:rPr>
      </w:pPr>
      <w:r>
        <w:rPr>
          <w:rFonts w:ascii="Arial" w:hAnsi="Arial" w:cs="Arial"/>
          <w:sz w:val="22"/>
          <w:lang w:val="de-CH"/>
        </w:rPr>
        <w:t xml:space="preserve">Raphael Lanz, </w:t>
      </w:r>
      <w:r w:rsidR="004B326D">
        <w:rPr>
          <w:rFonts w:ascii="Arial" w:hAnsi="Arial" w:cs="Arial"/>
          <w:sz w:val="22"/>
          <w:lang w:val="de-CH"/>
        </w:rPr>
        <w:t>der</w:t>
      </w:r>
      <w:r>
        <w:rPr>
          <w:rFonts w:ascii="Arial" w:hAnsi="Arial" w:cs="Arial"/>
          <w:sz w:val="22"/>
          <w:lang w:val="de-CH"/>
        </w:rPr>
        <w:t xml:space="preserve"> die Oberländerratssitzung an Stelle von Marc Jost leitetet, führte zu Beginn der Sitzung die neuen Oberländer Mitglieder des Grossen Rates in die Arbeitsweise des Gremiums ein. Ziel ist es, in den Beratungen zu wichtigen Geschäften für das Berner Oberland eine einheitliche Haltung </w:t>
      </w:r>
      <w:r w:rsidR="00685FC1">
        <w:rPr>
          <w:rFonts w:ascii="Arial" w:hAnsi="Arial" w:cs="Arial"/>
          <w:sz w:val="22"/>
          <w:lang w:val="de-CH"/>
        </w:rPr>
        <w:t xml:space="preserve">zu finden </w:t>
      </w:r>
      <w:r>
        <w:rPr>
          <w:rFonts w:ascii="Arial" w:hAnsi="Arial" w:cs="Arial"/>
          <w:sz w:val="22"/>
          <w:lang w:val="de-CH"/>
        </w:rPr>
        <w:t>und damit eine starke Stimme gegen Aussen und nach Bern zu tragen.</w:t>
      </w:r>
    </w:p>
    <w:p w:rsidR="0013078A" w:rsidRPr="0013078A" w:rsidRDefault="0013078A" w:rsidP="00557D24">
      <w:pPr>
        <w:pStyle w:val="Standa"/>
        <w:spacing w:line="312" w:lineRule="auto"/>
        <w:rPr>
          <w:rFonts w:ascii="Arial" w:hAnsi="Arial" w:cs="Arial"/>
          <w:sz w:val="22"/>
          <w:lang w:val="de-CH"/>
        </w:rPr>
      </w:pPr>
    </w:p>
    <w:p w:rsidR="00F82C19" w:rsidRDefault="0013078A" w:rsidP="000F47C4">
      <w:pPr>
        <w:pStyle w:val="Standa"/>
        <w:spacing w:line="360" w:lineRule="auto"/>
        <w:rPr>
          <w:rFonts w:ascii="Arial" w:hAnsi="Arial" w:cs="Arial"/>
          <w:b/>
          <w:sz w:val="22"/>
          <w:lang w:val="de-CH"/>
        </w:rPr>
      </w:pPr>
      <w:r>
        <w:rPr>
          <w:rFonts w:ascii="Arial" w:hAnsi="Arial" w:cs="Arial"/>
          <w:b/>
          <w:sz w:val="22"/>
          <w:lang w:val="de-CH"/>
        </w:rPr>
        <w:t>Gleich lange Spiesse für die Hotellerie in den Ferienregionen des Kantons Bern</w:t>
      </w:r>
    </w:p>
    <w:p w:rsidR="0013078A" w:rsidRPr="00FD6973" w:rsidRDefault="0013078A" w:rsidP="0013078A">
      <w:pPr>
        <w:pStyle w:val="Standa"/>
        <w:spacing w:line="360" w:lineRule="auto"/>
        <w:rPr>
          <w:rFonts w:ascii="Arial" w:hAnsi="Arial" w:cs="Arial"/>
          <w:sz w:val="22"/>
        </w:rPr>
      </w:pPr>
      <w:r>
        <w:rPr>
          <w:rFonts w:ascii="Arial" w:hAnsi="Arial" w:cs="Arial"/>
          <w:sz w:val="22"/>
          <w:lang w:val="de-CH"/>
        </w:rPr>
        <w:t xml:space="preserve">Die Motion von Urs Graf, Gemeindepräsident Interlaken, </w:t>
      </w:r>
      <w:r w:rsidR="004B326D">
        <w:rPr>
          <w:rFonts w:ascii="Arial" w:hAnsi="Arial" w:cs="Arial"/>
          <w:sz w:val="22"/>
          <w:lang w:val="de-CH"/>
        </w:rPr>
        <w:t>verfolgt</w:t>
      </w:r>
      <w:r>
        <w:rPr>
          <w:rFonts w:ascii="Arial" w:hAnsi="Arial" w:cs="Arial"/>
          <w:sz w:val="22"/>
          <w:lang w:val="de-CH"/>
        </w:rPr>
        <w:t xml:space="preserve"> das Ziel, eine Übersicht über die aktuelle Situation der Hotellerie im Berner Oberland zu gewinnen und Massnahmen für eine ergänzende Finanzierung für die Hotellerie auf kantonaler Ebene einzuführen. Dies, um gleiche Bedingungen für die hiesige Hotellerie zu schaffen, wie diese bereits </w:t>
      </w:r>
      <w:r w:rsidR="004B326D">
        <w:rPr>
          <w:rFonts w:ascii="Arial" w:hAnsi="Arial" w:cs="Arial"/>
          <w:sz w:val="22"/>
          <w:lang w:val="de-CH"/>
        </w:rPr>
        <w:t>in den Kantonen</w:t>
      </w:r>
      <w:r>
        <w:rPr>
          <w:rFonts w:ascii="Arial" w:hAnsi="Arial" w:cs="Arial"/>
          <w:sz w:val="22"/>
          <w:lang w:val="de-CH"/>
        </w:rPr>
        <w:t xml:space="preserve"> Wallis und Graubünden </w:t>
      </w:r>
      <w:r w:rsidR="004B326D">
        <w:rPr>
          <w:rFonts w:ascii="Arial" w:hAnsi="Arial" w:cs="Arial"/>
          <w:sz w:val="22"/>
          <w:lang w:val="de-CH"/>
        </w:rPr>
        <w:t>bestehen</w:t>
      </w:r>
      <w:r>
        <w:rPr>
          <w:rFonts w:ascii="Arial" w:hAnsi="Arial" w:cs="Arial"/>
          <w:sz w:val="22"/>
          <w:lang w:val="de-CH"/>
        </w:rPr>
        <w:t xml:space="preserve">. Die anwesenden Grossrätinnen und Grossräte unterstützen die </w:t>
      </w:r>
      <w:proofErr w:type="spellStart"/>
      <w:r w:rsidRPr="00FD6973">
        <w:rPr>
          <w:rFonts w:ascii="Arial" w:hAnsi="Arial" w:cs="Arial"/>
          <w:sz w:val="22"/>
        </w:rPr>
        <w:t>Stossrichtung</w:t>
      </w:r>
      <w:proofErr w:type="spellEnd"/>
      <w:r w:rsidRPr="00FD6973">
        <w:rPr>
          <w:rFonts w:ascii="Arial" w:hAnsi="Arial" w:cs="Arial"/>
          <w:sz w:val="22"/>
        </w:rPr>
        <w:t xml:space="preserve"> der Motion, eine Stärkung der Finanzierung der Hotellerie im Berner Oberland </w:t>
      </w:r>
      <w:r w:rsidR="00FD6973">
        <w:rPr>
          <w:rFonts w:ascii="Arial" w:hAnsi="Arial" w:cs="Arial"/>
          <w:sz w:val="22"/>
        </w:rPr>
        <w:t>herbeizuführen.</w:t>
      </w:r>
    </w:p>
    <w:p w:rsidR="0013078A" w:rsidRPr="0013078A" w:rsidRDefault="0013078A" w:rsidP="0013078A">
      <w:pPr>
        <w:pStyle w:val="Standa"/>
        <w:spacing w:line="360" w:lineRule="auto"/>
        <w:rPr>
          <w:rFonts w:ascii="Arial" w:hAnsi="Arial" w:cs="Arial"/>
          <w:i/>
          <w:sz w:val="22"/>
          <w:lang w:val="de-CH"/>
        </w:rPr>
      </w:pPr>
    </w:p>
    <w:p w:rsidR="00FD6973" w:rsidRDefault="00FD6973" w:rsidP="00FD6973">
      <w:pPr>
        <w:pStyle w:val="Standa"/>
        <w:spacing w:line="360" w:lineRule="auto"/>
        <w:rPr>
          <w:rFonts w:ascii="Arial" w:hAnsi="Arial" w:cs="Arial"/>
          <w:b/>
          <w:sz w:val="22"/>
          <w:lang w:val="de-CH"/>
        </w:rPr>
      </w:pPr>
      <w:r>
        <w:rPr>
          <w:rFonts w:ascii="Arial" w:hAnsi="Arial" w:cs="Arial"/>
          <w:b/>
          <w:sz w:val="22"/>
          <w:lang w:val="de-CH"/>
        </w:rPr>
        <w:t xml:space="preserve">Schaffung eines digitalen Dorfes im Berner Oberland </w:t>
      </w:r>
    </w:p>
    <w:p w:rsidR="00FD6973" w:rsidRPr="00FD6973" w:rsidRDefault="00FD6973" w:rsidP="00FD6973">
      <w:pPr>
        <w:pStyle w:val="Standa"/>
        <w:spacing w:line="360" w:lineRule="auto"/>
        <w:rPr>
          <w:rFonts w:ascii="Arial" w:hAnsi="Arial" w:cs="Arial"/>
          <w:sz w:val="22"/>
        </w:rPr>
      </w:pPr>
      <w:r>
        <w:rPr>
          <w:rFonts w:ascii="Arial" w:hAnsi="Arial" w:cs="Arial"/>
          <w:sz w:val="22"/>
          <w:lang w:val="de-CH"/>
        </w:rPr>
        <w:t>Die Motion sieht vor, dass im Berner Oberland ein digitales Dorf entstehen soll. Die Digitalisierung stellt eine Chance für die Wirtschaft im Berner Oberland dar. Der Oberländerrat ist der Meinung, dass das Anliegen unterstützt werden soll.</w:t>
      </w:r>
    </w:p>
    <w:p w:rsidR="00C659F9" w:rsidRPr="005B78B9" w:rsidRDefault="00C659F9" w:rsidP="004252FB">
      <w:pPr>
        <w:pStyle w:val="Standa"/>
        <w:spacing w:line="360" w:lineRule="auto"/>
        <w:rPr>
          <w:rFonts w:ascii="Arial" w:hAnsi="Arial" w:cs="Arial"/>
          <w:sz w:val="22"/>
          <w:lang w:val="de-CH"/>
        </w:rPr>
      </w:pPr>
    </w:p>
    <w:p w:rsidR="00FD6973" w:rsidRDefault="00FD6973" w:rsidP="004252FB">
      <w:pPr>
        <w:pStyle w:val="Standa"/>
        <w:spacing w:line="360" w:lineRule="auto"/>
        <w:rPr>
          <w:rFonts w:ascii="Arial" w:hAnsi="Arial" w:cs="Arial"/>
          <w:b/>
          <w:sz w:val="22"/>
          <w:lang w:val="de-CH"/>
        </w:rPr>
      </w:pPr>
      <w:r>
        <w:rPr>
          <w:rFonts w:ascii="Arial" w:hAnsi="Arial" w:cs="Arial"/>
          <w:b/>
          <w:sz w:val="22"/>
          <w:lang w:val="de-CH"/>
        </w:rPr>
        <w:t xml:space="preserve">Wasserkraftwerk </w:t>
      </w:r>
      <w:proofErr w:type="spellStart"/>
      <w:r>
        <w:rPr>
          <w:rFonts w:ascii="Arial" w:hAnsi="Arial" w:cs="Arial"/>
          <w:b/>
          <w:sz w:val="22"/>
          <w:lang w:val="de-CH"/>
        </w:rPr>
        <w:t>Hondrich</w:t>
      </w:r>
      <w:proofErr w:type="spellEnd"/>
    </w:p>
    <w:p w:rsidR="003C6946" w:rsidRPr="00FD6973" w:rsidRDefault="003C6946" w:rsidP="004252FB">
      <w:pPr>
        <w:pStyle w:val="Standa"/>
        <w:spacing w:line="360" w:lineRule="auto"/>
        <w:rPr>
          <w:rFonts w:ascii="Arial" w:hAnsi="Arial" w:cs="Arial"/>
          <w:b/>
          <w:sz w:val="22"/>
          <w:lang w:val="de-CH"/>
        </w:rPr>
      </w:pPr>
      <w:r w:rsidRPr="003C6946">
        <w:rPr>
          <w:rFonts w:ascii="Arial" w:hAnsi="Arial" w:cs="Arial"/>
        </w:rPr>
        <w:t xml:space="preserve">Die Energie Thun AG und die BKW haben zusammen an der Kander das Wasserkraftwerk </w:t>
      </w:r>
      <w:proofErr w:type="spellStart"/>
      <w:r w:rsidRPr="003C6946">
        <w:rPr>
          <w:rFonts w:ascii="Arial" w:hAnsi="Arial" w:cs="Arial"/>
        </w:rPr>
        <w:t>Hondrich</w:t>
      </w:r>
      <w:proofErr w:type="spellEnd"/>
      <w:r w:rsidRPr="003C6946">
        <w:rPr>
          <w:rFonts w:ascii="Arial" w:hAnsi="Arial" w:cs="Arial"/>
        </w:rPr>
        <w:t xml:space="preserve"> geplant. Im Moment</w:t>
      </w:r>
      <w:r w:rsidR="004B326D">
        <w:rPr>
          <w:rFonts w:ascii="Arial" w:hAnsi="Arial" w:cs="Arial"/>
        </w:rPr>
        <w:t xml:space="preserve"> sind</w:t>
      </w:r>
      <w:r w:rsidRPr="003C6946">
        <w:rPr>
          <w:rFonts w:ascii="Arial" w:hAnsi="Arial" w:cs="Arial"/>
        </w:rPr>
        <w:t xml:space="preserve"> zwei Einsprachen gegen das Projekt hängig. Diese verzögern </w:t>
      </w:r>
      <w:r w:rsidR="004B326D">
        <w:rPr>
          <w:rFonts w:ascii="Arial" w:hAnsi="Arial" w:cs="Arial"/>
        </w:rPr>
        <w:t>das</w:t>
      </w:r>
      <w:r w:rsidRPr="003C6946">
        <w:rPr>
          <w:rFonts w:ascii="Arial" w:hAnsi="Arial" w:cs="Arial"/>
        </w:rPr>
        <w:t xml:space="preserve"> sinnvolle und ökologisch verträgliche Projekt. Die anwesenden </w:t>
      </w:r>
      <w:proofErr w:type="spellStart"/>
      <w:r w:rsidRPr="003C6946">
        <w:rPr>
          <w:rFonts w:ascii="Arial" w:hAnsi="Arial" w:cs="Arial"/>
        </w:rPr>
        <w:t>Grossrätinnen</w:t>
      </w:r>
      <w:proofErr w:type="spellEnd"/>
      <w:r w:rsidRPr="003C6946">
        <w:rPr>
          <w:rFonts w:ascii="Arial" w:hAnsi="Arial" w:cs="Arial"/>
        </w:rPr>
        <w:t xml:space="preserve"> und </w:t>
      </w:r>
      <w:proofErr w:type="spellStart"/>
      <w:r w:rsidRPr="003C6946">
        <w:rPr>
          <w:rFonts w:ascii="Arial" w:hAnsi="Arial" w:cs="Arial"/>
        </w:rPr>
        <w:t>Grossräte</w:t>
      </w:r>
      <w:proofErr w:type="spellEnd"/>
      <w:r w:rsidRPr="003C6946">
        <w:rPr>
          <w:rFonts w:ascii="Arial" w:hAnsi="Arial" w:cs="Arial"/>
        </w:rPr>
        <w:t xml:space="preserve"> unterstützen das Projekt und hoffen, dass die Hindernisse für diese nachhaltige Investition in einheimische Wasserkraft rasch beseitigt werden</w:t>
      </w:r>
      <w:r>
        <w:rPr>
          <w:rFonts w:ascii="Arial" w:hAnsi="Arial" w:cs="Arial"/>
        </w:rPr>
        <w:t>.</w:t>
      </w:r>
    </w:p>
    <w:p w:rsidR="00F82C19" w:rsidRDefault="00F82C19" w:rsidP="00F82C19">
      <w:pPr>
        <w:spacing w:before="60"/>
        <w:contextualSpacing/>
        <w:rPr>
          <w:rFonts w:ascii="Arial" w:hAnsi="Arial" w:cs="Arial"/>
          <w:sz w:val="22"/>
          <w:lang w:val="de-CH"/>
        </w:rPr>
      </w:pPr>
    </w:p>
    <w:p w:rsidR="00685FC1" w:rsidRDefault="00685FC1" w:rsidP="00F82C19">
      <w:pPr>
        <w:spacing w:before="60"/>
        <w:contextualSpacing/>
        <w:rPr>
          <w:rFonts w:ascii="Arial" w:hAnsi="Arial" w:cs="Arial"/>
          <w:sz w:val="22"/>
          <w:lang w:val="de-CH"/>
        </w:rPr>
      </w:pPr>
    </w:p>
    <w:p w:rsidR="00685FC1" w:rsidRDefault="00685FC1" w:rsidP="00F82C19">
      <w:pPr>
        <w:spacing w:before="60"/>
        <w:contextualSpacing/>
        <w:rPr>
          <w:rFonts w:ascii="Arial" w:hAnsi="Arial" w:cs="Arial"/>
          <w:sz w:val="22"/>
          <w:lang w:val="de-CH"/>
        </w:rPr>
      </w:pPr>
    </w:p>
    <w:p w:rsidR="00685FC1" w:rsidRDefault="00685FC1" w:rsidP="00F82C19">
      <w:pPr>
        <w:spacing w:before="60"/>
        <w:contextualSpacing/>
        <w:rPr>
          <w:rFonts w:ascii="Arial" w:hAnsi="Arial" w:cs="Arial"/>
          <w:sz w:val="22"/>
          <w:lang w:val="de-CH"/>
        </w:rPr>
      </w:pPr>
    </w:p>
    <w:p w:rsidR="00685FC1" w:rsidRDefault="00685FC1" w:rsidP="00F82C19">
      <w:pPr>
        <w:spacing w:before="60"/>
        <w:contextualSpacing/>
        <w:rPr>
          <w:rFonts w:ascii="Arial" w:hAnsi="Arial" w:cs="Arial"/>
          <w:sz w:val="22"/>
          <w:lang w:val="de-CH"/>
        </w:rPr>
      </w:pPr>
    </w:p>
    <w:p w:rsidR="00685FC1" w:rsidRDefault="00685FC1" w:rsidP="00F82C19">
      <w:pPr>
        <w:spacing w:before="60"/>
        <w:contextualSpacing/>
        <w:rPr>
          <w:rFonts w:ascii="Arial" w:hAnsi="Arial" w:cs="Arial"/>
          <w:sz w:val="22"/>
          <w:lang w:val="de-CH"/>
        </w:rPr>
      </w:pPr>
    </w:p>
    <w:p w:rsidR="00685FC1" w:rsidRDefault="00685FC1" w:rsidP="00F82C19">
      <w:pPr>
        <w:spacing w:before="60"/>
        <w:contextualSpacing/>
        <w:rPr>
          <w:rFonts w:ascii="Arial" w:hAnsi="Arial" w:cs="Arial"/>
          <w:sz w:val="22"/>
          <w:lang w:val="de-CH"/>
        </w:rPr>
      </w:pPr>
    </w:p>
    <w:p w:rsidR="00AB30DB" w:rsidRPr="00AB30DB" w:rsidRDefault="00E22095" w:rsidP="004252FB">
      <w:pPr>
        <w:pStyle w:val="Standa"/>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312" w:lineRule="auto"/>
        <w:rPr>
          <w:rFonts w:ascii="Arial" w:hAnsi="Arial" w:cs="Arial"/>
          <w:sz w:val="22"/>
          <w:lang w:val="de-CH"/>
        </w:rPr>
      </w:pPr>
      <w:r>
        <w:rPr>
          <w:rFonts w:ascii="Arial" w:hAnsi="Arial" w:cs="Arial"/>
          <w:sz w:val="22"/>
          <w:lang w:val="de-CH"/>
        </w:rPr>
        <w:t>Der</w:t>
      </w:r>
      <w:r w:rsidRPr="00557D24">
        <w:rPr>
          <w:rFonts w:ascii="Arial" w:hAnsi="Arial" w:cs="Arial"/>
          <w:sz w:val="22"/>
          <w:lang w:val="de-CH"/>
        </w:rPr>
        <w:t xml:space="preserve"> Oberländerrat </w:t>
      </w:r>
      <w:r>
        <w:rPr>
          <w:rFonts w:ascii="Arial" w:hAnsi="Arial" w:cs="Arial"/>
          <w:sz w:val="22"/>
          <w:lang w:val="de-CH"/>
        </w:rPr>
        <w:t xml:space="preserve">setzt sich aus </w:t>
      </w:r>
      <w:r w:rsidRPr="00557D24">
        <w:rPr>
          <w:rFonts w:ascii="Arial" w:hAnsi="Arial" w:cs="Arial"/>
          <w:sz w:val="22"/>
          <w:lang w:val="de-CH"/>
        </w:rPr>
        <w:t>allen Grossrätinnen und Grossräten des Berner Oberlandes</w:t>
      </w:r>
      <w:r>
        <w:rPr>
          <w:rFonts w:ascii="Arial" w:hAnsi="Arial" w:cs="Arial"/>
          <w:sz w:val="22"/>
          <w:lang w:val="de-CH"/>
        </w:rPr>
        <w:t xml:space="preserve"> zusammen</w:t>
      </w:r>
      <w:r w:rsidRPr="00557D24">
        <w:rPr>
          <w:rFonts w:ascii="Arial" w:hAnsi="Arial" w:cs="Arial"/>
          <w:sz w:val="22"/>
          <w:lang w:val="de-CH"/>
        </w:rPr>
        <w:t xml:space="preserve">. </w:t>
      </w:r>
      <w:r>
        <w:rPr>
          <w:rFonts w:ascii="Arial" w:hAnsi="Arial" w:cs="Arial"/>
          <w:sz w:val="22"/>
          <w:lang w:val="de-CH"/>
        </w:rPr>
        <w:t xml:space="preserve">Diese parteiübergreifende </w:t>
      </w:r>
      <w:r w:rsidRPr="00557D24">
        <w:rPr>
          <w:rFonts w:ascii="Arial" w:hAnsi="Arial" w:cs="Arial"/>
          <w:sz w:val="22"/>
          <w:lang w:val="de-CH"/>
        </w:rPr>
        <w:t xml:space="preserve">Verbindung </w:t>
      </w:r>
      <w:r>
        <w:rPr>
          <w:rFonts w:ascii="Arial" w:hAnsi="Arial" w:cs="Arial"/>
          <w:sz w:val="22"/>
          <w:lang w:val="de-CH"/>
        </w:rPr>
        <w:t xml:space="preserve">steht </w:t>
      </w:r>
      <w:r w:rsidRPr="00557D24">
        <w:rPr>
          <w:rFonts w:ascii="Arial" w:hAnsi="Arial" w:cs="Arial"/>
          <w:sz w:val="22"/>
          <w:lang w:val="de-CH"/>
        </w:rPr>
        <w:t xml:space="preserve">unter dem Patronat der Volkswirtschaft Berner Oberland </w:t>
      </w:r>
      <w:r>
        <w:rPr>
          <w:rFonts w:ascii="Arial" w:hAnsi="Arial" w:cs="Arial"/>
          <w:sz w:val="22"/>
          <w:lang w:val="de-CH"/>
        </w:rPr>
        <w:t xml:space="preserve">und hat zum </w:t>
      </w:r>
      <w:r w:rsidRPr="00557D24">
        <w:rPr>
          <w:rFonts w:ascii="Arial" w:hAnsi="Arial" w:cs="Arial"/>
          <w:sz w:val="22"/>
          <w:lang w:val="de-CH"/>
        </w:rPr>
        <w:t xml:space="preserve">Zweck, die gemeinsamen Interessen des Berner Oberlandes zu vertreten. </w:t>
      </w:r>
      <w:r w:rsidR="00352B5D">
        <w:rPr>
          <w:rFonts w:ascii="Arial" w:hAnsi="Arial" w:cs="Arial"/>
          <w:sz w:val="22"/>
          <w:lang w:val="de-CH"/>
        </w:rPr>
        <w:t xml:space="preserve">Der Oberländerrat trifft sich jeweils im Vorfeld der Session des Grossen Rates, die anwesenden Mitglieder befinden über Stellungnahmen, welche das Berner Oberland betreffen. </w:t>
      </w:r>
      <w:r>
        <w:rPr>
          <w:rFonts w:ascii="Arial" w:hAnsi="Arial" w:cs="Arial"/>
          <w:sz w:val="22"/>
          <w:lang w:val="de-CH"/>
        </w:rPr>
        <w:t>Die</w:t>
      </w:r>
      <w:r w:rsidRPr="00557D24">
        <w:rPr>
          <w:rFonts w:ascii="Arial" w:hAnsi="Arial" w:cs="Arial"/>
          <w:sz w:val="22"/>
          <w:lang w:val="de-CH"/>
        </w:rPr>
        <w:t xml:space="preserve"> Führung </w:t>
      </w:r>
      <w:r>
        <w:rPr>
          <w:rFonts w:ascii="Arial" w:hAnsi="Arial" w:cs="Arial"/>
          <w:sz w:val="22"/>
          <w:lang w:val="de-CH"/>
        </w:rPr>
        <w:t>des Oberländerrats obliegt</w:t>
      </w:r>
      <w:r w:rsidRPr="00557D24">
        <w:rPr>
          <w:rFonts w:ascii="Arial" w:hAnsi="Arial" w:cs="Arial"/>
          <w:sz w:val="22"/>
          <w:lang w:val="de-CH"/>
        </w:rPr>
        <w:t xml:space="preserve"> Grossrat </w:t>
      </w:r>
      <w:r w:rsidR="00001E41">
        <w:rPr>
          <w:rFonts w:ascii="Arial" w:hAnsi="Arial" w:cs="Arial"/>
          <w:sz w:val="22"/>
          <w:lang w:val="de-CH"/>
        </w:rPr>
        <w:t xml:space="preserve">Mac Jost, (EVP). </w:t>
      </w:r>
    </w:p>
    <w:p w:rsidR="00CD5FB2" w:rsidRDefault="00CD5FB2" w:rsidP="004252FB">
      <w:pPr>
        <w:pStyle w:val="Standa"/>
        <w:autoSpaceDE w:val="0"/>
        <w:autoSpaceDN w:val="0"/>
        <w:adjustRightInd w:val="0"/>
        <w:rPr>
          <w:rFonts w:ascii="Arial" w:hAnsi="Arial" w:cs="Arial"/>
          <w:b/>
          <w:sz w:val="22"/>
          <w:lang w:val="de-CH" w:eastAsia="de-CH"/>
        </w:rPr>
      </w:pPr>
    </w:p>
    <w:p w:rsidR="004252FB" w:rsidRDefault="004252FB">
      <w:pPr>
        <w:rPr>
          <w:rFonts w:ascii="Arial" w:hAnsi="Arial" w:cs="Arial"/>
          <w:b/>
          <w:sz w:val="22"/>
          <w:lang w:val="de-CH" w:eastAsia="de-CH"/>
        </w:rPr>
      </w:pPr>
    </w:p>
    <w:p w:rsidR="003A0A43" w:rsidRDefault="003A0A43" w:rsidP="004252FB">
      <w:pPr>
        <w:pStyle w:val="Standa"/>
        <w:autoSpaceDE w:val="0"/>
        <w:autoSpaceDN w:val="0"/>
        <w:adjustRightInd w:val="0"/>
        <w:rPr>
          <w:rFonts w:ascii="Arial" w:hAnsi="Arial" w:cs="Arial"/>
          <w:b/>
          <w:sz w:val="22"/>
          <w:lang w:val="de-CH" w:eastAsia="de-CH"/>
        </w:rPr>
      </w:pPr>
    </w:p>
    <w:p w:rsidR="00773BB8" w:rsidRPr="0062509B" w:rsidRDefault="00773BB8" w:rsidP="004252FB">
      <w:pPr>
        <w:pStyle w:val="Standa"/>
        <w:autoSpaceDE w:val="0"/>
        <w:autoSpaceDN w:val="0"/>
        <w:adjustRightInd w:val="0"/>
        <w:rPr>
          <w:rFonts w:ascii="Arial" w:hAnsi="Arial" w:cs="Arial"/>
          <w:b/>
          <w:sz w:val="22"/>
          <w:lang w:val="de-CH" w:eastAsia="de-CH"/>
        </w:rPr>
      </w:pPr>
      <w:r w:rsidRPr="0062509B">
        <w:rPr>
          <w:rFonts w:ascii="Arial" w:hAnsi="Arial" w:cs="Arial"/>
          <w:b/>
          <w:sz w:val="22"/>
          <w:lang w:val="de-CH" w:eastAsia="de-CH"/>
        </w:rPr>
        <w:t>Für weitere Auskünfte</w:t>
      </w:r>
    </w:p>
    <w:p w:rsidR="00A51BC6" w:rsidRDefault="00A51BC6" w:rsidP="004252FB">
      <w:pPr>
        <w:pStyle w:val="Standa"/>
        <w:autoSpaceDE w:val="0"/>
        <w:autoSpaceDN w:val="0"/>
        <w:adjustRightInd w:val="0"/>
        <w:rPr>
          <w:rFonts w:ascii="Arial" w:hAnsi="Arial" w:cs="Arial"/>
          <w:sz w:val="22"/>
          <w:lang w:val="de-CH" w:eastAsia="de-CH"/>
        </w:rPr>
      </w:pPr>
    </w:p>
    <w:p w:rsidR="00685FC1" w:rsidRDefault="00685FC1"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Grossrat Raphael Lanz</w:t>
      </w:r>
    </w:p>
    <w:p w:rsidR="00685FC1" w:rsidRDefault="00685FC1"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 xml:space="preserve">Telefon </w:t>
      </w:r>
      <w:r w:rsidR="00521EEE">
        <w:rPr>
          <w:rFonts w:ascii="Arial" w:hAnsi="Arial" w:cs="Arial"/>
          <w:sz w:val="22"/>
          <w:lang w:val="de-CH" w:eastAsia="de-CH"/>
        </w:rPr>
        <w:t>033 225 82 15</w:t>
      </w:r>
    </w:p>
    <w:p w:rsidR="00685FC1" w:rsidRDefault="00685FC1" w:rsidP="004252FB">
      <w:pPr>
        <w:pStyle w:val="Standa"/>
        <w:autoSpaceDE w:val="0"/>
        <w:autoSpaceDN w:val="0"/>
        <w:adjustRightInd w:val="0"/>
        <w:rPr>
          <w:rFonts w:ascii="Arial" w:hAnsi="Arial" w:cs="Arial"/>
          <w:sz w:val="22"/>
          <w:lang w:val="de-CH" w:eastAsia="de-CH"/>
        </w:rPr>
      </w:pPr>
    </w:p>
    <w:p w:rsidR="00257510" w:rsidRDefault="00257510"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 xml:space="preserve">Grossrat </w:t>
      </w:r>
      <w:r w:rsidR="00001E41">
        <w:rPr>
          <w:rFonts w:ascii="Arial" w:hAnsi="Arial" w:cs="Arial"/>
          <w:sz w:val="22"/>
          <w:lang w:val="de-CH" w:eastAsia="de-CH"/>
        </w:rPr>
        <w:t>Marc Jost</w:t>
      </w:r>
    </w:p>
    <w:p w:rsidR="00257510" w:rsidRDefault="00257510"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 xml:space="preserve">Telefon </w:t>
      </w:r>
      <w:r w:rsidR="00001E41">
        <w:rPr>
          <w:rFonts w:ascii="Arial" w:hAnsi="Arial" w:cs="Arial"/>
          <w:sz w:val="22"/>
          <w:lang w:val="de-CH" w:eastAsia="de-CH"/>
        </w:rPr>
        <w:t>076 206 57 57</w:t>
      </w:r>
    </w:p>
    <w:p w:rsidR="00001E41" w:rsidRPr="0062509B" w:rsidRDefault="00001E41" w:rsidP="004252FB">
      <w:pPr>
        <w:pStyle w:val="Standa"/>
        <w:autoSpaceDE w:val="0"/>
        <w:autoSpaceDN w:val="0"/>
        <w:adjustRightInd w:val="0"/>
        <w:rPr>
          <w:rFonts w:ascii="Arial" w:hAnsi="Arial" w:cs="Arial"/>
          <w:sz w:val="22"/>
          <w:lang w:val="de-CH" w:eastAsia="de-CH"/>
        </w:rPr>
      </w:pPr>
    </w:p>
    <w:p w:rsidR="00773BB8" w:rsidRPr="0062509B" w:rsidRDefault="00773BB8" w:rsidP="004252FB">
      <w:pPr>
        <w:pStyle w:val="Standa"/>
        <w:autoSpaceDE w:val="0"/>
        <w:autoSpaceDN w:val="0"/>
        <w:adjustRightInd w:val="0"/>
        <w:rPr>
          <w:rFonts w:ascii="Arial" w:hAnsi="Arial" w:cs="Arial"/>
          <w:sz w:val="22"/>
          <w:lang w:val="de-CH" w:eastAsia="de-CH"/>
        </w:rPr>
      </w:pPr>
      <w:r w:rsidRPr="0062509B">
        <w:rPr>
          <w:rFonts w:ascii="Arial" w:hAnsi="Arial" w:cs="Arial"/>
          <w:sz w:val="22"/>
          <w:lang w:val="de-CH" w:eastAsia="de-CH"/>
        </w:rPr>
        <w:t>Volkswirtschaft Berner Oberland</w:t>
      </w:r>
    </w:p>
    <w:p w:rsidR="00773BB8" w:rsidRPr="0062509B" w:rsidRDefault="00773BB8"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Susanne Huber</w:t>
      </w:r>
      <w:r w:rsidR="00ED1012">
        <w:rPr>
          <w:rFonts w:ascii="Arial" w:hAnsi="Arial" w:cs="Arial"/>
          <w:sz w:val="22"/>
          <w:lang w:val="de-CH" w:eastAsia="de-CH"/>
        </w:rPr>
        <w:t xml:space="preserve">, </w:t>
      </w:r>
      <w:r>
        <w:rPr>
          <w:rFonts w:ascii="Arial" w:hAnsi="Arial" w:cs="Arial"/>
          <w:sz w:val="22"/>
          <w:lang w:val="de-CH" w:eastAsia="de-CH"/>
        </w:rPr>
        <w:t>Geschäftsführerin</w:t>
      </w:r>
    </w:p>
    <w:p w:rsidR="00773BB8" w:rsidRPr="0062509B" w:rsidRDefault="00B60C27" w:rsidP="004252FB">
      <w:pPr>
        <w:pStyle w:val="Standa"/>
        <w:autoSpaceDE w:val="0"/>
        <w:autoSpaceDN w:val="0"/>
        <w:adjustRightInd w:val="0"/>
        <w:rPr>
          <w:rFonts w:ascii="Arial" w:hAnsi="Arial" w:cs="Arial"/>
          <w:sz w:val="22"/>
          <w:lang w:val="de-CH" w:eastAsia="de-CH"/>
        </w:rPr>
      </w:pPr>
      <w:proofErr w:type="spellStart"/>
      <w:r>
        <w:rPr>
          <w:rFonts w:ascii="Arial" w:hAnsi="Arial" w:cs="Arial"/>
          <w:sz w:val="22"/>
          <w:lang w:val="de-CH" w:eastAsia="de-CH"/>
        </w:rPr>
        <w:t>Thunstrasse</w:t>
      </w:r>
      <w:proofErr w:type="spellEnd"/>
      <w:r>
        <w:rPr>
          <w:rFonts w:ascii="Arial" w:hAnsi="Arial" w:cs="Arial"/>
          <w:sz w:val="22"/>
          <w:lang w:val="de-CH" w:eastAsia="de-CH"/>
        </w:rPr>
        <w:t xml:space="preserve"> 34</w:t>
      </w:r>
    </w:p>
    <w:p w:rsidR="00773BB8" w:rsidRPr="0062509B" w:rsidRDefault="00B60C27"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3700 Spiez</w:t>
      </w:r>
    </w:p>
    <w:p w:rsidR="00773BB8" w:rsidRPr="008F63AD" w:rsidRDefault="00773BB8" w:rsidP="00D76134">
      <w:pPr>
        <w:pStyle w:val="Standa"/>
        <w:rPr>
          <w:rFonts w:ascii="Arial" w:hAnsi="Arial" w:cs="Arial"/>
          <w:sz w:val="22"/>
          <w:lang w:val="de-CH"/>
        </w:rPr>
      </w:pPr>
      <w:r w:rsidRPr="0062509B">
        <w:rPr>
          <w:rFonts w:ascii="Arial" w:hAnsi="Arial" w:cs="Arial"/>
          <w:sz w:val="22"/>
          <w:lang w:val="de-CH" w:eastAsia="de-CH"/>
        </w:rPr>
        <w:t xml:space="preserve">Telefon </w:t>
      </w:r>
      <w:r>
        <w:rPr>
          <w:rFonts w:ascii="Arial" w:hAnsi="Arial" w:cs="Arial"/>
          <w:sz w:val="22"/>
          <w:lang w:val="de-CH" w:eastAsia="de-CH"/>
        </w:rPr>
        <w:t>079 455 64 81</w:t>
      </w:r>
      <w:r w:rsidRPr="0062509B">
        <w:rPr>
          <w:rFonts w:ascii="Arial" w:hAnsi="Arial" w:cs="Arial"/>
          <w:sz w:val="22"/>
          <w:lang w:val="de-CH" w:eastAsia="de-CH"/>
        </w:rPr>
        <w:t xml:space="preserve"> </w:t>
      </w:r>
    </w:p>
    <w:sectPr w:rsidR="00773BB8" w:rsidRPr="008F63AD" w:rsidSect="00BC0F37">
      <w:headerReference w:type="default" r:id="rId8"/>
      <w:footerReference w:type="default" r:id="rId9"/>
      <w:type w:val="continuous"/>
      <w:pgSz w:w="11906" w:h="16838"/>
      <w:pgMar w:top="1701" w:right="1134" w:bottom="1134"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55" w:rsidRDefault="00C74C55">
      <w:pPr>
        <w:pStyle w:val="Standa"/>
      </w:pPr>
      <w:r>
        <w:separator/>
      </w:r>
    </w:p>
  </w:endnote>
  <w:endnote w:type="continuationSeparator" w:id="0">
    <w:p w:rsidR="00C74C55" w:rsidRDefault="00C74C55">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tandardSym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6" w:rsidRPr="006D3B57" w:rsidRDefault="00B60C27" w:rsidP="006D3B57">
    <w:pPr>
      <w:pStyle w:val="Fuzei"/>
      <w:ind w:left="-851" w:right="-569"/>
      <w:rPr>
        <w:rFonts w:cs="Arial"/>
        <w:sz w:val="18"/>
      </w:rPr>
    </w:pPr>
    <w:proofErr w:type="spellStart"/>
    <w:r>
      <w:rPr>
        <w:rFonts w:cs="Arial"/>
        <w:color w:val="808080"/>
        <w:sz w:val="18"/>
      </w:rPr>
      <w:t>Thunstrasse</w:t>
    </w:r>
    <w:proofErr w:type="spellEnd"/>
    <w:r>
      <w:rPr>
        <w:rFonts w:cs="Arial"/>
        <w:color w:val="808080"/>
        <w:sz w:val="18"/>
      </w:rPr>
      <w:t xml:space="preserve"> 34, 3700 Spiez</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Telefon 033 828 37 37</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Fax 033 828 37 34</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sidRPr="004F6750">
      <w:rPr>
        <w:rFonts w:cs="Arial"/>
        <w:color w:val="808080"/>
        <w:sz w:val="18"/>
      </w:rPr>
      <w:t>volkswirtschaftbeo.ch</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info</w:t>
    </w:r>
    <w:r w:rsidR="00FD09E6" w:rsidRPr="007E3A85">
      <w:rPr>
        <w:rFonts w:cs="Arial"/>
        <w:color w:val="808080"/>
        <w:sz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55" w:rsidRDefault="00C74C55">
      <w:pPr>
        <w:pStyle w:val="Standa"/>
      </w:pPr>
      <w:r>
        <w:separator/>
      </w:r>
    </w:p>
  </w:footnote>
  <w:footnote w:type="continuationSeparator" w:id="0">
    <w:p w:rsidR="00C74C55" w:rsidRDefault="00C74C55">
      <w:pPr>
        <w:pStyle w:val="Stand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6" w:rsidRPr="006D3B57" w:rsidRDefault="00FD09E6" w:rsidP="006D3B57">
    <w:pPr>
      <w:pStyle w:val="Kopfze"/>
      <w:ind w:right="-569"/>
      <w:jc w:val="right"/>
      <w:rPr>
        <w:rFonts w:ascii="Calibri" w:hAnsi="Calibri"/>
        <w:sz w:val="22"/>
      </w:rPr>
    </w:pPr>
    <w:r>
      <w:rPr>
        <w:rFonts w:ascii="Calibri" w:hAnsi="Calibri" w:cs="Arial"/>
        <w:caps/>
        <w:color w:val="808080"/>
        <w:sz w:val="20"/>
      </w:rPr>
      <w:br/>
    </w:r>
    <w:r w:rsidRPr="006D3B57">
      <w:rPr>
        <w:rFonts w:ascii="Calibri" w:hAnsi="Calibri" w:cs="Arial"/>
        <w:caps/>
        <w:color w:val="808080"/>
        <w:sz w:val="20"/>
      </w:rPr>
      <w:t>Verbunden Verbinden</w:t>
    </w:r>
    <w:r>
      <w:rPr>
        <w:rFonts w:ascii="Calibri" w:hAnsi="Calibri" w:cs="Arial"/>
        <w:caps/>
        <w:color w:val="808080"/>
        <w:sz w:val="20"/>
      </w:rPr>
      <w:t>d</w:t>
    </w:r>
    <w:r w:rsidRPr="006D3B57">
      <w:rPr>
        <w:rFonts w:ascii="Calibri" w:hAnsi="Calibri" w:cs="Arial"/>
        <w:caps/>
        <w:color w:val="808080"/>
        <w:sz w:val="20"/>
      </w:rPr>
      <w:t xml:space="preserve"> Verbindlich</w:t>
    </w:r>
    <w:r>
      <w:rPr>
        <w:noProof/>
        <w:lang w:eastAsia="de-CH"/>
      </w:rPr>
      <w:drawing>
        <wp:anchor distT="0" distB="0" distL="114300" distR="114300" simplePos="0" relativeHeight="251660288" behindDoc="0" locked="0" layoutInCell="1" allowOverlap="1">
          <wp:simplePos x="0" y="0"/>
          <wp:positionH relativeFrom="column">
            <wp:posOffset>-509270</wp:posOffset>
          </wp:positionH>
          <wp:positionV relativeFrom="paragraph">
            <wp:posOffset>-87630</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DA"/>
    <w:multiLevelType w:val="hybridMultilevel"/>
    <w:tmpl w:val="9ABCC428"/>
    <w:lvl w:ilvl="0" w:tplc="7F707D04">
      <w:start w:val="4"/>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15:restartNumberingAfterBreak="0">
    <w:nsid w:val="26B3603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2" w15:restartNumberingAfterBreak="0">
    <w:nsid w:val="28E46BC0"/>
    <w:multiLevelType w:val="multilevel"/>
    <w:tmpl w:val="7F38FDA4"/>
    <w:lvl w:ilvl="0">
      <w:start w:val="1"/>
      <w:numFmt w:val="lowerLetter"/>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3" w15:restartNumberingAfterBreak="0">
    <w:nsid w:val="343643A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4" w15:restartNumberingAfterBreak="0">
    <w:nsid w:val="36242EF4"/>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5" w15:restartNumberingAfterBreak="0">
    <w:nsid w:val="3E7850DA"/>
    <w:multiLevelType w:val="hybridMultilevel"/>
    <w:tmpl w:val="954AE2EE"/>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961E8D"/>
    <w:multiLevelType w:val="hybridMultilevel"/>
    <w:tmpl w:val="31D28E4A"/>
    <w:lvl w:ilvl="0" w:tplc="F7F29ECA">
      <w:start w:val="2"/>
      <w:numFmt w:val="lowerLetter"/>
      <w:lvlText w:val="%1)"/>
      <w:lvlJc w:val="left"/>
      <w:pPr>
        <w:ind w:left="721" w:hanging="360"/>
      </w:pPr>
      <w:rPr>
        <w:rFonts w:hint="default"/>
      </w:rPr>
    </w:lvl>
    <w:lvl w:ilvl="1" w:tplc="08070019" w:tentative="1">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7" w15:restartNumberingAfterBreak="0">
    <w:nsid w:val="4771757D"/>
    <w:multiLevelType w:val="hybridMultilevel"/>
    <w:tmpl w:val="3E42D1D6"/>
    <w:lvl w:ilvl="0" w:tplc="86222BA6">
      <w:numFmt w:val="bullet"/>
      <w:lvlText w:val="•"/>
      <w:lvlJc w:val="left"/>
      <w:pPr>
        <w:ind w:left="1069" w:hanging="360"/>
      </w:pPr>
      <w:rPr>
        <w:rFonts w:ascii="StandardSymL" w:eastAsia="Times New Roman" w:hAnsi="StandardSymL" w:cs="StandardSym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69DF60D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9" w15:restartNumberingAfterBreak="0">
    <w:nsid w:val="72196D8C"/>
    <w:multiLevelType w:val="hybridMultilevel"/>
    <w:tmpl w:val="A99A0906"/>
    <w:lvl w:ilvl="0" w:tplc="A06A7172">
      <w:start w:val="10"/>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8DB36B8"/>
    <w:multiLevelType w:val="hybridMultilevel"/>
    <w:tmpl w:val="5290F496"/>
    <w:lvl w:ilvl="0" w:tplc="0682E55A">
      <w:start w:val="9"/>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1" w15:restartNumberingAfterBreak="0">
    <w:nsid w:val="7BB94002"/>
    <w:multiLevelType w:val="hybridMultilevel"/>
    <w:tmpl w:val="BEE4C830"/>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F1D5D0E"/>
    <w:multiLevelType w:val="hybridMultilevel"/>
    <w:tmpl w:val="A2E8179C"/>
    <w:lvl w:ilvl="0" w:tplc="9B1AD372">
      <w:start w:val="2"/>
      <w:numFmt w:val="decimal"/>
      <w:lvlText w:val="%1."/>
      <w:lvlJc w:val="left"/>
      <w:pPr>
        <w:tabs>
          <w:tab w:val="num" w:pos="502"/>
        </w:tabs>
        <w:ind w:left="502" w:hanging="360"/>
      </w:pPr>
      <w:rPr>
        <w:rFonts w:hint="default"/>
        <w:b/>
        <w:sz w:val="20"/>
      </w:rPr>
    </w:lvl>
    <w:lvl w:ilvl="1" w:tplc="E6E8DC56">
      <w:start w:val="1"/>
      <w:numFmt w:val="lowerLetter"/>
      <w:lvlText w:val="%2)"/>
      <w:lvlJc w:val="left"/>
      <w:pPr>
        <w:tabs>
          <w:tab w:val="num" w:pos="1081"/>
        </w:tabs>
        <w:ind w:left="1081" w:hanging="360"/>
      </w:pPr>
      <w:rPr>
        <w:rFonts w:hint="default"/>
      </w:rPr>
    </w:lvl>
    <w:lvl w:ilvl="2" w:tplc="0407001B">
      <w:start w:val="1"/>
      <w:numFmt w:val="lowerRoman"/>
      <w:lvlText w:val="%3."/>
      <w:lvlJc w:val="right"/>
      <w:pPr>
        <w:tabs>
          <w:tab w:val="num" w:pos="1801"/>
        </w:tabs>
        <w:ind w:left="1801" w:hanging="180"/>
      </w:pPr>
    </w:lvl>
    <w:lvl w:ilvl="3" w:tplc="0407000F">
      <w:start w:val="1"/>
      <w:numFmt w:val="decimal"/>
      <w:lvlText w:val="%4."/>
      <w:lvlJc w:val="left"/>
      <w:pPr>
        <w:tabs>
          <w:tab w:val="num" w:pos="2521"/>
        </w:tabs>
        <w:ind w:left="2521" w:hanging="360"/>
      </w:pPr>
    </w:lvl>
    <w:lvl w:ilvl="4" w:tplc="04070019">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num w:numId="1">
    <w:abstractNumId w:val="3"/>
  </w:num>
  <w:num w:numId="2">
    <w:abstractNumId w:val="12"/>
  </w:num>
  <w:num w:numId="3">
    <w:abstractNumId w:val="0"/>
  </w:num>
  <w:num w:numId="4">
    <w:abstractNumId w:val="2"/>
  </w:num>
  <w:num w:numId="5">
    <w:abstractNumId w:val="8"/>
  </w:num>
  <w:num w:numId="6">
    <w:abstractNumId w:val="4"/>
  </w:num>
  <w:num w:numId="7">
    <w:abstractNumId w:val="1"/>
  </w:num>
  <w:num w:numId="8">
    <w:abstractNumId w:val="6"/>
  </w:num>
  <w:num w:numId="9">
    <w:abstractNumId w:val="9"/>
  </w:num>
  <w:num w:numId="10">
    <w:abstractNumId w:val="11"/>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41"/>
    <w:rsid w:val="00001E41"/>
    <w:rsid w:val="000034C6"/>
    <w:rsid w:val="00021E2D"/>
    <w:rsid w:val="00023B0B"/>
    <w:rsid w:val="00030880"/>
    <w:rsid w:val="0003153C"/>
    <w:rsid w:val="000360EB"/>
    <w:rsid w:val="00053AE3"/>
    <w:rsid w:val="000554BA"/>
    <w:rsid w:val="00056CE3"/>
    <w:rsid w:val="00064E78"/>
    <w:rsid w:val="00066537"/>
    <w:rsid w:val="00083E04"/>
    <w:rsid w:val="000845A3"/>
    <w:rsid w:val="00087686"/>
    <w:rsid w:val="00090CA4"/>
    <w:rsid w:val="000A655C"/>
    <w:rsid w:val="000B123F"/>
    <w:rsid w:val="000B3CD2"/>
    <w:rsid w:val="000C2978"/>
    <w:rsid w:val="000D11F7"/>
    <w:rsid w:val="000D1CA5"/>
    <w:rsid w:val="000D33CB"/>
    <w:rsid w:val="000D3A55"/>
    <w:rsid w:val="000F21AA"/>
    <w:rsid w:val="000F47C4"/>
    <w:rsid w:val="000F4C5F"/>
    <w:rsid w:val="000F6C64"/>
    <w:rsid w:val="00103475"/>
    <w:rsid w:val="00105464"/>
    <w:rsid w:val="001162D8"/>
    <w:rsid w:val="001168D9"/>
    <w:rsid w:val="0012154F"/>
    <w:rsid w:val="0013078A"/>
    <w:rsid w:val="0013614A"/>
    <w:rsid w:val="00141730"/>
    <w:rsid w:val="00153F34"/>
    <w:rsid w:val="001622E8"/>
    <w:rsid w:val="00165975"/>
    <w:rsid w:val="00174FD1"/>
    <w:rsid w:val="001759B3"/>
    <w:rsid w:val="001A7545"/>
    <w:rsid w:val="001B4297"/>
    <w:rsid w:val="001B4F95"/>
    <w:rsid w:val="001B6515"/>
    <w:rsid w:val="001C54A7"/>
    <w:rsid w:val="001C5D41"/>
    <w:rsid w:val="001C7F54"/>
    <w:rsid w:val="001F1C1D"/>
    <w:rsid w:val="0021427E"/>
    <w:rsid w:val="00240A52"/>
    <w:rsid w:val="00254289"/>
    <w:rsid w:val="00257510"/>
    <w:rsid w:val="00264E95"/>
    <w:rsid w:val="00290BD5"/>
    <w:rsid w:val="002939D2"/>
    <w:rsid w:val="002A41C0"/>
    <w:rsid w:val="002C2C3B"/>
    <w:rsid w:val="002D5FF1"/>
    <w:rsid w:val="002E4EE7"/>
    <w:rsid w:val="002E50C1"/>
    <w:rsid w:val="002E5B4D"/>
    <w:rsid w:val="002E6403"/>
    <w:rsid w:val="002F7306"/>
    <w:rsid w:val="0031237D"/>
    <w:rsid w:val="00352B5D"/>
    <w:rsid w:val="003532C3"/>
    <w:rsid w:val="003656FC"/>
    <w:rsid w:val="003860E2"/>
    <w:rsid w:val="003A0344"/>
    <w:rsid w:val="003A0A43"/>
    <w:rsid w:val="003A40C5"/>
    <w:rsid w:val="003A666D"/>
    <w:rsid w:val="003C1602"/>
    <w:rsid w:val="003C6946"/>
    <w:rsid w:val="003D53CA"/>
    <w:rsid w:val="003E7B97"/>
    <w:rsid w:val="003F333A"/>
    <w:rsid w:val="003F3450"/>
    <w:rsid w:val="00402C14"/>
    <w:rsid w:val="00403925"/>
    <w:rsid w:val="00412BCA"/>
    <w:rsid w:val="00416F8E"/>
    <w:rsid w:val="00417DCE"/>
    <w:rsid w:val="004205FF"/>
    <w:rsid w:val="004252FB"/>
    <w:rsid w:val="004305CF"/>
    <w:rsid w:val="0043217B"/>
    <w:rsid w:val="0045348A"/>
    <w:rsid w:val="0046067D"/>
    <w:rsid w:val="00465B76"/>
    <w:rsid w:val="00467A72"/>
    <w:rsid w:val="004734F8"/>
    <w:rsid w:val="00476049"/>
    <w:rsid w:val="00486DE6"/>
    <w:rsid w:val="004943DE"/>
    <w:rsid w:val="004B326D"/>
    <w:rsid w:val="004C2C7D"/>
    <w:rsid w:val="004C3E59"/>
    <w:rsid w:val="004F6750"/>
    <w:rsid w:val="00504429"/>
    <w:rsid w:val="00515513"/>
    <w:rsid w:val="00516FB9"/>
    <w:rsid w:val="005206A8"/>
    <w:rsid w:val="00521EEE"/>
    <w:rsid w:val="00540D3A"/>
    <w:rsid w:val="00546CEA"/>
    <w:rsid w:val="005510DC"/>
    <w:rsid w:val="005553CF"/>
    <w:rsid w:val="00556AD7"/>
    <w:rsid w:val="00557D24"/>
    <w:rsid w:val="00560A1E"/>
    <w:rsid w:val="005856F8"/>
    <w:rsid w:val="005A1835"/>
    <w:rsid w:val="005B78B9"/>
    <w:rsid w:val="005C0380"/>
    <w:rsid w:val="005E304A"/>
    <w:rsid w:val="005E7FF8"/>
    <w:rsid w:val="005F66F0"/>
    <w:rsid w:val="00606265"/>
    <w:rsid w:val="0062364C"/>
    <w:rsid w:val="0062509B"/>
    <w:rsid w:val="0064192E"/>
    <w:rsid w:val="006445E9"/>
    <w:rsid w:val="00651E39"/>
    <w:rsid w:val="00652130"/>
    <w:rsid w:val="00652DB9"/>
    <w:rsid w:val="0065307A"/>
    <w:rsid w:val="006557DD"/>
    <w:rsid w:val="00663834"/>
    <w:rsid w:val="00673191"/>
    <w:rsid w:val="006746A5"/>
    <w:rsid w:val="00681F15"/>
    <w:rsid w:val="006827F6"/>
    <w:rsid w:val="00685FC1"/>
    <w:rsid w:val="006A3478"/>
    <w:rsid w:val="006B5EBE"/>
    <w:rsid w:val="006B7217"/>
    <w:rsid w:val="006C121D"/>
    <w:rsid w:val="006C2E95"/>
    <w:rsid w:val="006D27C3"/>
    <w:rsid w:val="006D3B57"/>
    <w:rsid w:val="006D5BE1"/>
    <w:rsid w:val="006D6AA7"/>
    <w:rsid w:val="006E0978"/>
    <w:rsid w:val="006E3AE3"/>
    <w:rsid w:val="006E3E2A"/>
    <w:rsid w:val="006F3DF5"/>
    <w:rsid w:val="00700656"/>
    <w:rsid w:val="00714FC4"/>
    <w:rsid w:val="0072087A"/>
    <w:rsid w:val="007315BD"/>
    <w:rsid w:val="00734A67"/>
    <w:rsid w:val="00737F91"/>
    <w:rsid w:val="00743F4E"/>
    <w:rsid w:val="00765900"/>
    <w:rsid w:val="00766231"/>
    <w:rsid w:val="00773BB8"/>
    <w:rsid w:val="00775F93"/>
    <w:rsid w:val="00785133"/>
    <w:rsid w:val="0079306F"/>
    <w:rsid w:val="007A3FF5"/>
    <w:rsid w:val="007C0A4A"/>
    <w:rsid w:val="007D7FC2"/>
    <w:rsid w:val="007E0B66"/>
    <w:rsid w:val="007E3A85"/>
    <w:rsid w:val="007E62DF"/>
    <w:rsid w:val="007F18E0"/>
    <w:rsid w:val="00811170"/>
    <w:rsid w:val="0083285C"/>
    <w:rsid w:val="008359C9"/>
    <w:rsid w:val="0085608F"/>
    <w:rsid w:val="008564D6"/>
    <w:rsid w:val="00867082"/>
    <w:rsid w:val="00872A4E"/>
    <w:rsid w:val="0087353B"/>
    <w:rsid w:val="008863DD"/>
    <w:rsid w:val="00891E36"/>
    <w:rsid w:val="00893628"/>
    <w:rsid w:val="00893F10"/>
    <w:rsid w:val="008A5E40"/>
    <w:rsid w:val="008B14FD"/>
    <w:rsid w:val="008B799C"/>
    <w:rsid w:val="008C0687"/>
    <w:rsid w:val="008C0EEC"/>
    <w:rsid w:val="008D1E84"/>
    <w:rsid w:val="008E7B27"/>
    <w:rsid w:val="008F63AD"/>
    <w:rsid w:val="009010D5"/>
    <w:rsid w:val="009040B4"/>
    <w:rsid w:val="00904314"/>
    <w:rsid w:val="00905E8C"/>
    <w:rsid w:val="00933C52"/>
    <w:rsid w:val="009436C7"/>
    <w:rsid w:val="00956781"/>
    <w:rsid w:val="00961EA9"/>
    <w:rsid w:val="0096678F"/>
    <w:rsid w:val="00970954"/>
    <w:rsid w:val="00977ABF"/>
    <w:rsid w:val="00992782"/>
    <w:rsid w:val="009A2412"/>
    <w:rsid w:val="009B0FC8"/>
    <w:rsid w:val="009B5D0F"/>
    <w:rsid w:val="009C1527"/>
    <w:rsid w:val="009E19BE"/>
    <w:rsid w:val="009E39F4"/>
    <w:rsid w:val="009E5C33"/>
    <w:rsid w:val="00A004B9"/>
    <w:rsid w:val="00A012A9"/>
    <w:rsid w:val="00A12460"/>
    <w:rsid w:val="00A264EA"/>
    <w:rsid w:val="00A26D0A"/>
    <w:rsid w:val="00A40D50"/>
    <w:rsid w:val="00A42952"/>
    <w:rsid w:val="00A476E2"/>
    <w:rsid w:val="00A47967"/>
    <w:rsid w:val="00A51BC6"/>
    <w:rsid w:val="00A53ECA"/>
    <w:rsid w:val="00A67421"/>
    <w:rsid w:val="00A743B0"/>
    <w:rsid w:val="00A77390"/>
    <w:rsid w:val="00A80CAD"/>
    <w:rsid w:val="00AB30DB"/>
    <w:rsid w:val="00AB36A1"/>
    <w:rsid w:val="00AC48F7"/>
    <w:rsid w:val="00AD1EB8"/>
    <w:rsid w:val="00AE31F9"/>
    <w:rsid w:val="00AF2499"/>
    <w:rsid w:val="00B01FCC"/>
    <w:rsid w:val="00B041AB"/>
    <w:rsid w:val="00B06C13"/>
    <w:rsid w:val="00B079D5"/>
    <w:rsid w:val="00B16E10"/>
    <w:rsid w:val="00B206D5"/>
    <w:rsid w:val="00B504BC"/>
    <w:rsid w:val="00B53284"/>
    <w:rsid w:val="00B57E7D"/>
    <w:rsid w:val="00B60C27"/>
    <w:rsid w:val="00B77C47"/>
    <w:rsid w:val="00B86E7C"/>
    <w:rsid w:val="00B91D2B"/>
    <w:rsid w:val="00B9435E"/>
    <w:rsid w:val="00B94877"/>
    <w:rsid w:val="00BB501C"/>
    <w:rsid w:val="00BC0F37"/>
    <w:rsid w:val="00BD2007"/>
    <w:rsid w:val="00BE05A3"/>
    <w:rsid w:val="00BE3E62"/>
    <w:rsid w:val="00BF01F5"/>
    <w:rsid w:val="00C0168F"/>
    <w:rsid w:val="00C036C1"/>
    <w:rsid w:val="00C1243D"/>
    <w:rsid w:val="00C21483"/>
    <w:rsid w:val="00C27EE1"/>
    <w:rsid w:val="00C57807"/>
    <w:rsid w:val="00C6501E"/>
    <w:rsid w:val="00C659F9"/>
    <w:rsid w:val="00C715EA"/>
    <w:rsid w:val="00C74C55"/>
    <w:rsid w:val="00C80A40"/>
    <w:rsid w:val="00C87A2B"/>
    <w:rsid w:val="00CC2661"/>
    <w:rsid w:val="00CC50AF"/>
    <w:rsid w:val="00CD5FB2"/>
    <w:rsid w:val="00CD70D2"/>
    <w:rsid w:val="00CE298A"/>
    <w:rsid w:val="00CE46C3"/>
    <w:rsid w:val="00CF19EF"/>
    <w:rsid w:val="00CF3C7D"/>
    <w:rsid w:val="00CF5F56"/>
    <w:rsid w:val="00D03136"/>
    <w:rsid w:val="00D154EA"/>
    <w:rsid w:val="00D25C3D"/>
    <w:rsid w:val="00D316DB"/>
    <w:rsid w:val="00D35391"/>
    <w:rsid w:val="00D40118"/>
    <w:rsid w:val="00D424E4"/>
    <w:rsid w:val="00D612BB"/>
    <w:rsid w:val="00D76134"/>
    <w:rsid w:val="00D807F4"/>
    <w:rsid w:val="00D80AE9"/>
    <w:rsid w:val="00D8124E"/>
    <w:rsid w:val="00D84492"/>
    <w:rsid w:val="00D92F81"/>
    <w:rsid w:val="00D9394B"/>
    <w:rsid w:val="00D9681A"/>
    <w:rsid w:val="00E01E93"/>
    <w:rsid w:val="00E12FE3"/>
    <w:rsid w:val="00E15AE8"/>
    <w:rsid w:val="00E201E1"/>
    <w:rsid w:val="00E213AF"/>
    <w:rsid w:val="00E21719"/>
    <w:rsid w:val="00E22095"/>
    <w:rsid w:val="00E22B43"/>
    <w:rsid w:val="00E24232"/>
    <w:rsid w:val="00E32CB3"/>
    <w:rsid w:val="00E407AF"/>
    <w:rsid w:val="00E50EB0"/>
    <w:rsid w:val="00E554B3"/>
    <w:rsid w:val="00E61D1C"/>
    <w:rsid w:val="00E77703"/>
    <w:rsid w:val="00E80473"/>
    <w:rsid w:val="00E82BB8"/>
    <w:rsid w:val="00EA26E2"/>
    <w:rsid w:val="00EA50C2"/>
    <w:rsid w:val="00EA7E50"/>
    <w:rsid w:val="00EB2866"/>
    <w:rsid w:val="00EC5578"/>
    <w:rsid w:val="00EC5E57"/>
    <w:rsid w:val="00ED1012"/>
    <w:rsid w:val="00ED4CAA"/>
    <w:rsid w:val="00ED518C"/>
    <w:rsid w:val="00EE1FE0"/>
    <w:rsid w:val="00EE3B93"/>
    <w:rsid w:val="00F06A01"/>
    <w:rsid w:val="00F16AA8"/>
    <w:rsid w:val="00F2035E"/>
    <w:rsid w:val="00F27A54"/>
    <w:rsid w:val="00F32C68"/>
    <w:rsid w:val="00F406A6"/>
    <w:rsid w:val="00F51C5B"/>
    <w:rsid w:val="00F562AC"/>
    <w:rsid w:val="00F6139D"/>
    <w:rsid w:val="00F61521"/>
    <w:rsid w:val="00F65A40"/>
    <w:rsid w:val="00F821BC"/>
    <w:rsid w:val="00F82C19"/>
    <w:rsid w:val="00F919E8"/>
    <w:rsid w:val="00F9595F"/>
    <w:rsid w:val="00FB12AA"/>
    <w:rsid w:val="00FB4848"/>
    <w:rsid w:val="00FC114D"/>
    <w:rsid w:val="00FC7466"/>
    <w:rsid w:val="00FD09E6"/>
    <w:rsid w:val="00FD11F4"/>
    <w:rsid w:val="00FD617A"/>
    <w:rsid w:val="00FD6973"/>
    <w:rsid w:val="00FE270D"/>
    <w:rsid w:val="00FF55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FB3C44"/>
  <w15:docId w15:val="{425761BD-5C81-45AE-A5FE-B22F0A2E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82BB8"/>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62509B"/>
    <w:rPr>
      <w:sz w:val="24"/>
      <w:szCs w:val="24"/>
      <w:lang w:eastAsia="de-DE"/>
    </w:rPr>
  </w:style>
  <w:style w:type="paragraph" w:customStyle="1" w:styleId="berschri">
    <w:name w:val="†berschri"/>
    <w:basedOn w:val="Standa"/>
    <w:next w:val="Standa"/>
    <w:uiPriority w:val="99"/>
    <w:rsid w:val="00174FD1"/>
    <w:pPr>
      <w:keepNext/>
      <w:tabs>
        <w:tab w:val="left" w:pos="5103"/>
      </w:tabs>
      <w:outlineLvl w:val="0"/>
    </w:pPr>
    <w:rPr>
      <w:rFonts w:ascii="Arial" w:hAnsi="Arial"/>
      <w:b/>
      <w:bCs/>
      <w:sz w:val="20"/>
      <w:lang w:val="de-CH"/>
    </w:rPr>
  </w:style>
  <w:style w:type="paragraph" w:customStyle="1" w:styleId="berschri2">
    <w:name w:val="†berschri2"/>
    <w:basedOn w:val="Standa"/>
    <w:next w:val="Standa"/>
    <w:uiPriority w:val="99"/>
    <w:semiHidden/>
    <w:rsid w:val="00E201E1"/>
    <w:pPr>
      <w:keepNext/>
      <w:spacing w:before="240" w:after="60"/>
      <w:outlineLvl w:val="1"/>
    </w:pPr>
    <w:rPr>
      <w:rFonts w:ascii="Cambria" w:hAnsi="Cambria"/>
      <w:b/>
      <w:bCs/>
      <w:i/>
      <w:iCs/>
      <w:sz w:val="28"/>
      <w:szCs w:val="28"/>
      <w:lang w:val="de-CH"/>
    </w:rPr>
  </w:style>
  <w:style w:type="paragraph" w:customStyle="1" w:styleId="berschri1">
    <w:name w:val="†berschri1"/>
    <w:basedOn w:val="Standa"/>
    <w:next w:val="Standa"/>
    <w:uiPriority w:val="99"/>
    <w:semiHidden/>
    <w:rsid w:val="00E201E1"/>
    <w:pPr>
      <w:keepNext/>
      <w:spacing w:before="240" w:after="60"/>
      <w:outlineLvl w:val="2"/>
    </w:pPr>
    <w:rPr>
      <w:rFonts w:ascii="Cambria" w:hAnsi="Cambria"/>
      <w:b/>
      <w:bCs/>
      <w:sz w:val="26"/>
      <w:szCs w:val="26"/>
      <w:lang w:val="de-CH"/>
    </w:rPr>
  </w:style>
  <w:style w:type="character" w:customStyle="1" w:styleId="Absatz-Standardschrift">
    <w:name w:val="Absatz-Standardschrift"/>
    <w:uiPriority w:val="99"/>
    <w:semiHidden/>
    <w:rsid w:val="00E82BB8"/>
  </w:style>
  <w:style w:type="table" w:customStyle="1" w:styleId="NormaleTabe">
    <w:name w:val="Normale Tabe"/>
    <w:uiPriority w:val="99"/>
    <w:semiHidden/>
    <w:rsid w:val="00E82BB8"/>
    <w:tblPr>
      <w:tblInd w:w="0" w:type="dxa"/>
      <w:tblCellMar>
        <w:top w:w="0" w:type="dxa"/>
        <w:left w:w="108" w:type="dxa"/>
        <w:bottom w:w="0" w:type="dxa"/>
        <w:right w:w="108" w:type="dxa"/>
      </w:tblCellMar>
    </w:tblPr>
  </w:style>
  <w:style w:type="paragraph" w:customStyle="1" w:styleId="Kopfze">
    <w:name w:val="Kopfze"/>
    <w:basedOn w:val="Standa"/>
    <w:uiPriority w:val="99"/>
    <w:semiHidden/>
    <w:rsid w:val="00174FD1"/>
    <w:pPr>
      <w:tabs>
        <w:tab w:val="center" w:pos="4536"/>
        <w:tab w:val="right" w:pos="9072"/>
      </w:tabs>
    </w:pPr>
    <w:rPr>
      <w:rFonts w:ascii="Arial" w:hAnsi="Arial"/>
      <w:lang w:val="de-CH"/>
    </w:rPr>
  </w:style>
  <w:style w:type="paragraph" w:customStyle="1" w:styleId="Fuzei">
    <w:name w:val="Fu§zei"/>
    <w:basedOn w:val="Standa"/>
    <w:uiPriority w:val="99"/>
    <w:semiHidden/>
    <w:rsid w:val="00174FD1"/>
    <w:pPr>
      <w:tabs>
        <w:tab w:val="center" w:pos="4536"/>
        <w:tab w:val="right" w:pos="9072"/>
      </w:tabs>
    </w:pPr>
    <w:rPr>
      <w:rFonts w:ascii="Arial" w:hAnsi="Arial"/>
      <w:lang w:val="de-CH"/>
    </w:rPr>
  </w:style>
  <w:style w:type="character" w:customStyle="1" w:styleId="FooterChar">
    <w:name w:val="Footer Char"/>
    <w:basedOn w:val="Absatz-Standardschrift"/>
    <w:uiPriority w:val="99"/>
    <w:semiHidden/>
    <w:rsid w:val="006D3B57"/>
    <w:rPr>
      <w:rFonts w:ascii="Arial" w:hAnsi="Arial" w:cs="Times New Roman"/>
      <w:sz w:val="24"/>
      <w:lang w:eastAsia="de-DE"/>
    </w:rPr>
  </w:style>
  <w:style w:type="character" w:styleId="Hyperlink">
    <w:name w:val="Hyperlink"/>
    <w:basedOn w:val="Absatz-Standardschrift"/>
    <w:uiPriority w:val="99"/>
    <w:rsid w:val="006D3B57"/>
    <w:rPr>
      <w:rFonts w:cs="Times New Roman"/>
      <w:color w:val="0000FF"/>
      <w:u w:val="single"/>
    </w:rPr>
  </w:style>
  <w:style w:type="character" w:customStyle="1" w:styleId="Heading2Char">
    <w:name w:val="Heading 2 Char"/>
    <w:basedOn w:val="Absatz-Standardschrift"/>
    <w:uiPriority w:val="99"/>
    <w:semiHidden/>
    <w:rsid w:val="00E201E1"/>
    <w:rPr>
      <w:rFonts w:ascii="Cambria" w:hAnsi="Cambria" w:cs="Times New Roman"/>
      <w:b/>
      <w:bCs/>
      <w:i/>
      <w:iCs/>
      <w:sz w:val="28"/>
      <w:lang w:eastAsia="de-DE"/>
    </w:rPr>
  </w:style>
  <w:style w:type="character" w:customStyle="1" w:styleId="Heading3Char">
    <w:name w:val="Heading 3 Char"/>
    <w:basedOn w:val="Absatz-Standardschrift"/>
    <w:uiPriority w:val="99"/>
    <w:semiHidden/>
    <w:rsid w:val="00E201E1"/>
    <w:rPr>
      <w:rFonts w:ascii="Cambria" w:hAnsi="Cambria" w:cs="Times New Roman"/>
      <w:b/>
      <w:bCs/>
      <w:sz w:val="26"/>
      <w:lang w:eastAsia="de-DE"/>
    </w:rPr>
  </w:style>
  <w:style w:type="paragraph" w:customStyle="1" w:styleId="Textkrpe">
    <w:name w:val="Textk_rpe"/>
    <w:basedOn w:val="Standa"/>
    <w:uiPriority w:val="99"/>
    <w:semiHidden/>
    <w:rsid w:val="00E201E1"/>
    <w:pPr>
      <w:ind w:right="141"/>
    </w:pPr>
    <w:rPr>
      <w:rFonts w:ascii="Arial" w:hAnsi="Arial"/>
      <w:sz w:val="20"/>
      <w:szCs w:val="20"/>
    </w:rPr>
  </w:style>
  <w:style w:type="character" w:customStyle="1" w:styleId="BodyTextChar">
    <w:name w:val="Body Text Char"/>
    <w:basedOn w:val="Absatz-Standardschrift"/>
    <w:uiPriority w:val="99"/>
    <w:semiHidden/>
    <w:rsid w:val="00E201E1"/>
    <w:rPr>
      <w:rFonts w:ascii="Arial" w:hAnsi="Arial" w:cs="Times New Roman"/>
      <w:lang w:val="de-DE" w:eastAsia="de-DE"/>
    </w:rPr>
  </w:style>
  <w:style w:type="paragraph" w:customStyle="1" w:styleId="Sprechblasen">
    <w:name w:val="Sprechblasen"/>
    <w:basedOn w:val="Standa"/>
    <w:uiPriority w:val="99"/>
    <w:semiHidden/>
    <w:rsid w:val="00E201E1"/>
    <w:rPr>
      <w:rFonts w:ascii="Tahoma" w:hAnsi="Tahoma" w:cs="Tahoma"/>
      <w:sz w:val="16"/>
      <w:szCs w:val="16"/>
      <w:lang w:val="de-CH"/>
    </w:rPr>
  </w:style>
  <w:style w:type="character" w:customStyle="1" w:styleId="BalloonTextChar">
    <w:name w:val="Balloon Text Char"/>
    <w:basedOn w:val="Absatz-Standardschrift"/>
    <w:uiPriority w:val="99"/>
    <w:semiHidden/>
    <w:rsid w:val="00E201E1"/>
    <w:rPr>
      <w:rFonts w:ascii="Tahoma" w:hAnsi="Tahoma" w:cs="Tahoma"/>
      <w:sz w:val="16"/>
      <w:lang w:eastAsia="de-DE"/>
    </w:rPr>
  </w:style>
  <w:style w:type="paragraph" w:styleId="Sprechblasentext">
    <w:name w:val="Balloon Text"/>
    <w:basedOn w:val="Standard"/>
    <w:link w:val="SprechblasentextZchn"/>
    <w:uiPriority w:val="99"/>
    <w:semiHidden/>
    <w:rsid w:val="000D11F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12175"/>
    <w:rPr>
      <w:rFonts w:ascii="Lucida Grande" w:hAnsi="Lucida Grande"/>
      <w:sz w:val="18"/>
      <w:szCs w:val="18"/>
      <w:lang w:eastAsia="de-DE"/>
    </w:rPr>
  </w:style>
  <w:style w:type="paragraph" w:styleId="Kopfzeile">
    <w:name w:val="header"/>
    <w:basedOn w:val="Standard"/>
    <w:link w:val="KopfzeileZchn"/>
    <w:uiPriority w:val="99"/>
    <w:unhideWhenUsed/>
    <w:rsid w:val="00B60C27"/>
    <w:pPr>
      <w:tabs>
        <w:tab w:val="center" w:pos="4536"/>
        <w:tab w:val="right" w:pos="9072"/>
      </w:tabs>
    </w:pPr>
  </w:style>
  <w:style w:type="character" w:customStyle="1" w:styleId="KopfzeileZchn">
    <w:name w:val="Kopfzeile Zchn"/>
    <w:basedOn w:val="Absatz-Standardschriftart"/>
    <w:link w:val="Kopfzeile"/>
    <w:uiPriority w:val="99"/>
    <w:rsid w:val="00B60C27"/>
    <w:rPr>
      <w:sz w:val="24"/>
      <w:szCs w:val="24"/>
      <w:lang w:eastAsia="de-DE"/>
    </w:rPr>
  </w:style>
  <w:style w:type="paragraph" w:styleId="Fuzeile">
    <w:name w:val="footer"/>
    <w:basedOn w:val="Standard"/>
    <w:link w:val="FuzeileZchn"/>
    <w:uiPriority w:val="99"/>
    <w:unhideWhenUsed/>
    <w:rsid w:val="00B60C27"/>
    <w:pPr>
      <w:tabs>
        <w:tab w:val="center" w:pos="4536"/>
        <w:tab w:val="right" w:pos="9072"/>
      </w:tabs>
    </w:pPr>
  </w:style>
  <w:style w:type="character" w:customStyle="1" w:styleId="FuzeileZchn">
    <w:name w:val="Fußzeile Zchn"/>
    <w:basedOn w:val="Absatz-Standardschriftart"/>
    <w:link w:val="Fuzeile"/>
    <w:uiPriority w:val="99"/>
    <w:rsid w:val="00B60C27"/>
    <w:rPr>
      <w:sz w:val="24"/>
      <w:szCs w:val="24"/>
      <w:lang w:eastAsia="de-DE"/>
    </w:rPr>
  </w:style>
  <w:style w:type="paragraph" w:styleId="Listenabsatz">
    <w:name w:val="List Paragraph"/>
    <w:basedOn w:val="Standard"/>
    <w:uiPriority w:val="34"/>
    <w:qFormat/>
    <w:rsid w:val="00066537"/>
    <w:pPr>
      <w:ind w:left="708"/>
    </w:pPr>
    <w:rPr>
      <w:rFonts w:ascii="Arial" w:hAnsi="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56F8-052A-4849-8BDD-EC757A8C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8x1</vt:lpstr>
    </vt:vector>
  </TitlesOfParts>
  <Company>VWK</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8x1</dc:title>
  <dc:creator>brigitta.wyss</dc:creator>
  <cp:lastModifiedBy>Irene Thali</cp:lastModifiedBy>
  <cp:revision>6</cp:revision>
  <cp:lastPrinted>2018-05-30T09:16:00Z</cp:lastPrinted>
  <dcterms:created xsi:type="dcterms:W3CDTF">2018-05-29T08:10:00Z</dcterms:created>
  <dcterms:modified xsi:type="dcterms:W3CDTF">2018-05-30T09:16:00Z</dcterms:modified>
</cp:coreProperties>
</file>