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7421E1" w14:textId="77777777" w:rsidR="00D55B27" w:rsidRPr="002E358B" w:rsidRDefault="00D55B27" w:rsidP="00D55B27">
      <w:pPr>
        <w:tabs>
          <w:tab w:val="right" w:pos="9066"/>
        </w:tabs>
        <w:rPr>
          <w:rFonts w:ascii="Arial" w:hAnsi="Arial" w:cs="Arial"/>
          <w:sz w:val="22"/>
          <w:szCs w:val="22"/>
          <w:lang w:val="de-CH"/>
        </w:rPr>
      </w:pPr>
      <w:r>
        <w:rPr>
          <w:sz w:val="22"/>
          <w:szCs w:val="22"/>
          <w:lang w:val="de-CH"/>
        </w:rPr>
        <w:tab/>
      </w:r>
      <w:r w:rsidRPr="002E358B">
        <w:rPr>
          <w:rFonts w:ascii="Arial" w:hAnsi="Arial" w:cs="Arial"/>
          <w:sz w:val="22"/>
          <w:szCs w:val="22"/>
          <w:lang w:val="de-CH"/>
        </w:rPr>
        <w:t>Spiez, 22. Oktober 2019 / SHU</w:t>
      </w:r>
    </w:p>
    <w:p w14:paraId="444481FD" w14:textId="77777777" w:rsidR="00D55B27" w:rsidRPr="002E358B" w:rsidRDefault="00D55B27">
      <w:pPr>
        <w:rPr>
          <w:rFonts w:ascii="Arial" w:hAnsi="Arial" w:cs="Arial"/>
          <w:b/>
          <w:bCs/>
          <w:sz w:val="22"/>
          <w:szCs w:val="22"/>
          <w:lang w:val="de-CH"/>
        </w:rPr>
      </w:pPr>
    </w:p>
    <w:p w14:paraId="0368D3ED" w14:textId="77777777" w:rsidR="002E358B" w:rsidRDefault="002E358B">
      <w:pPr>
        <w:rPr>
          <w:rFonts w:ascii="Arial" w:hAnsi="Arial" w:cs="Arial"/>
          <w:b/>
          <w:bCs/>
          <w:sz w:val="22"/>
          <w:szCs w:val="22"/>
          <w:lang w:val="de-CH"/>
        </w:rPr>
      </w:pPr>
    </w:p>
    <w:p w14:paraId="240A8660" w14:textId="77777777" w:rsidR="002E358B" w:rsidRDefault="002E358B">
      <w:pPr>
        <w:rPr>
          <w:rFonts w:ascii="Arial" w:hAnsi="Arial" w:cs="Arial"/>
          <w:b/>
          <w:bCs/>
          <w:sz w:val="22"/>
          <w:szCs w:val="22"/>
          <w:lang w:val="de-CH"/>
        </w:rPr>
      </w:pPr>
    </w:p>
    <w:p w14:paraId="133BAB2B" w14:textId="6796ECE2" w:rsidR="00F803A7" w:rsidRPr="002E358B" w:rsidRDefault="00F803A7">
      <w:pPr>
        <w:rPr>
          <w:rFonts w:ascii="Arial" w:hAnsi="Arial" w:cs="Arial"/>
          <w:b/>
          <w:bCs/>
          <w:sz w:val="28"/>
          <w:szCs w:val="28"/>
          <w:lang w:val="de-CH"/>
        </w:rPr>
      </w:pPr>
      <w:r w:rsidRPr="002E358B">
        <w:rPr>
          <w:rFonts w:ascii="Arial" w:hAnsi="Arial" w:cs="Arial"/>
          <w:b/>
          <w:bCs/>
          <w:sz w:val="28"/>
          <w:szCs w:val="28"/>
          <w:lang w:val="de-CH"/>
        </w:rPr>
        <w:t xml:space="preserve">Big Data und Schweizer Holz </w:t>
      </w:r>
      <w:r w:rsidR="00D55B27" w:rsidRPr="002E358B">
        <w:rPr>
          <w:rFonts w:ascii="Arial" w:hAnsi="Arial" w:cs="Arial"/>
          <w:b/>
          <w:bCs/>
          <w:sz w:val="28"/>
          <w:szCs w:val="28"/>
          <w:lang w:val="de-CH"/>
        </w:rPr>
        <w:t>für das Berner Oberland</w:t>
      </w:r>
    </w:p>
    <w:p w14:paraId="73224571" w14:textId="3BEDD930" w:rsidR="00F803A7" w:rsidRPr="002E358B" w:rsidRDefault="00F803A7">
      <w:pPr>
        <w:rPr>
          <w:rFonts w:ascii="Arial" w:hAnsi="Arial" w:cs="Arial"/>
          <w:b/>
          <w:bCs/>
          <w:lang w:val="de-CH"/>
        </w:rPr>
      </w:pPr>
      <w:r w:rsidRPr="002E358B">
        <w:rPr>
          <w:rFonts w:ascii="Arial" w:hAnsi="Arial" w:cs="Arial"/>
          <w:b/>
          <w:bCs/>
          <w:lang w:val="de-CH"/>
        </w:rPr>
        <w:t>Gemeindeworkshop der Volkswirtschaft Berner Oberland in Spiez</w:t>
      </w:r>
    </w:p>
    <w:p w14:paraId="04CF026E" w14:textId="77777777" w:rsidR="00F803A7" w:rsidRPr="002E358B" w:rsidRDefault="00F803A7">
      <w:pPr>
        <w:rPr>
          <w:rFonts w:ascii="Arial" w:hAnsi="Arial" w:cs="Arial"/>
          <w:b/>
          <w:bCs/>
          <w:sz w:val="22"/>
          <w:szCs w:val="22"/>
          <w:lang w:val="de-CH"/>
        </w:rPr>
      </w:pPr>
    </w:p>
    <w:p w14:paraId="149CEB8A" w14:textId="77777777" w:rsidR="00A2191C" w:rsidRPr="002E358B" w:rsidRDefault="00E03CDE">
      <w:pPr>
        <w:rPr>
          <w:rFonts w:ascii="Arial" w:hAnsi="Arial" w:cs="Arial"/>
          <w:b/>
          <w:bCs/>
          <w:sz w:val="22"/>
          <w:szCs w:val="22"/>
          <w:lang w:val="de-CH"/>
        </w:rPr>
      </w:pPr>
      <w:r w:rsidRPr="002E358B">
        <w:rPr>
          <w:rFonts w:ascii="Arial" w:hAnsi="Arial" w:cs="Arial"/>
          <w:b/>
          <w:bCs/>
          <w:sz w:val="22"/>
          <w:szCs w:val="22"/>
          <w:lang w:val="de-CH"/>
        </w:rPr>
        <w:t xml:space="preserve">Der Gemeindeworkshop der Volkswirtschaft Berner Oberland wartete mit einem vielseitigen Programm auf: Was verrät Big Data über das Berner Oberland? Warum soll zukünftig vermehrt auf den Baustoff Holz gesetzt werden? Was können Gemeinden zu wirtschaftsfreundlichen Rahmenbedingungen beitragen? Vertreterinnen und Vertreter der Gemeindebehörden im Berner Oberland informierten sich am Anlass im ABZ Spiez. </w:t>
      </w:r>
    </w:p>
    <w:p w14:paraId="6304BBBD" w14:textId="77777777" w:rsidR="00E03CDE" w:rsidRPr="002E358B" w:rsidRDefault="00E03CDE">
      <w:pPr>
        <w:rPr>
          <w:rFonts w:ascii="Arial" w:hAnsi="Arial" w:cs="Arial"/>
          <w:sz w:val="22"/>
          <w:szCs w:val="22"/>
          <w:lang w:val="de-CH"/>
        </w:rPr>
      </w:pPr>
    </w:p>
    <w:p w14:paraId="47A31AC0" w14:textId="1DC7DDB3" w:rsidR="00DB49BC" w:rsidRPr="002E358B" w:rsidRDefault="00E03CDE">
      <w:pPr>
        <w:rPr>
          <w:rFonts w:ascii="Arial" w:hAnsi="Arial" w:cs="Arial"/>
          <w:sz w:val="22"/>
          <w:szCs w:val="22"/>
          <w:lang w:val="de-CH"/>
        </w:rPr>
      </w:pPr>
      <w:r w:rsidRPr="002E358B">
        <w:rPr>
          <w:rFonts w:ascii="Arial" w:hAnsi="Arial" w:cs="Arial"/>
          <w:b/>
          <w:bCs/>
          <w:sz w:val="22"/>
          <w:szCs w:val="22"/>
          <w:lang w:val="de-CH"/>
        </w:rPr>
        <w:t xml:space="preserve">Spiez – </w:t>
      </w:r>
      <w:r w:rsidR="00B4309A" w:rsidRPr="002E358B">
        <w:rPr>
          <w:rFonts w:ascii="Arial" w:hAnsi="Arial" w:cs="Arial"/>
          <w:sz w:val="22"/>
          <w:szCs w:val="22"/>
          <w:lang w:val="de-CH"/>
        </w:rPr>
        <w:t xml:space="preserve">Moderates Bevölkerungswachstum, vermehrt offene Stellen, steigende Arbeitsbeschäftigung, eine geringe </w:t>
      </w:r>
      <w:proofErr w:type="spellStart"/>
      <w:r w:rsidR="00B4309A" w:rsidRPr="002E358B">
        <w:rPr>
          <w:rFonts w:ascii="Arial" w:hAnsi="Arial" w:cs="Arial"/>
          <w:sz w:val="22"/>
          <w:szCs w:val="22"/>
          <w:lang w:val="de-CH"/>
        </w:rPr>
        <w:t>Leerstandsquote</w:t>
      </w:r>
      <w:proofErr w:type="spellEnd"/>
      <w:r w:rsidR="00B4309A" w:rsidRPr="002E358B">
        <w:rPr>
          <w:rFonts w:ascii="Arial" w:hAnsi="Arial" w:cs="Arial"/>
          <w:sz w:val="22"/>
          <w:szCs w:val="22"/>
          <w:lang w:val="de-CH"/>
        </w:rPr>
        <w:t xml:space="preserve"> bei Wohnungen, ein starkes Wachstum bei den Logiernächten: So lässt sich die Entwicklung </w:t>
      </w:r>
      <w:r w:rsidR="00CB0CA7" w:rsidRPr="002E358B">
        <w:rPr>
          <w:rFonts w:ascii="Arial" w:hAnsi="Arial" w:cs="Arial"/>
          <w:sz w:val="22"/>
          <w:szCs w:val="22"/>
          <w:lang w:val="de-CH"/>
        </w:rPr>
        <w:t xml:space="preserve">des </w:t>
      </w:r>
      <w:r w:rsidR="00B4309A" w:rsidRPr="002E358B">
        <w:rPr>
          <w:rFonts w:ascii="Arial" w:hAnsi="Arial" w:cs="Arial"/>
          <w:sz w:val="22"/>
          <w:szCs w:val="22"/>
          <w:lang w:val="de-CH"/>
        </w:rPr>
        <w:t>Berner Oberland</w:t>
      </w:r>
      <w:r w:rsidR="00CB0CA7" w:rsidRPr="002E358B">
        <w:rPr>
          <w:rFonts w:ascii="Arial" w:hAnsi="Arial" w:cs="Arial"/>
          <w:sz w:val="22"/>
          <w:szCs w:val="22"/>
          <w:lang w:val="de-CH"/>
        </w:rPr>
        <w:t>s</w:t>
      </w:r>
      <w:r w:rsidR="00B4309A" w:rsidRPr="002E358B">
        <w:rPr>
          <w:rFonts w:ascii="Arial" w:hAnsi="Arial" w:cs="Arial"/>
          <w:sz w:val="22"/>
          <w:szCs w:val="22"/>
          <w:lang w:val="de-CH"/>
        </w:rPr>
        <w:t xml:space="preserve"> seit 2010 </w:t>
      </w:r>
      <w:r w:rsidR="00CB0CA7" w:rsidRPr="002E358B">
        <w:rPr>
          <w:rFonts w:ascii="Arial" w:hAnsi="Arial" w:cs="Arial"/>
          <w:sz w:val="22"/>
          <w:szCs w:val="22"/>
          <w:lang w:val="de-CH"/>
        </w:rPr>
        <w:t>statistisch</w:t>
      </w:r>
      <w:r w:rsidR="00B4309A" w:rsidRPr="002E358B">
        <w:rPr>
          <w:rFonts w:ascii="Arial" w:hAnsi="Arial" w:cs="Arial"/>
          <w:sz w:val="22"/>
          <w:szCs w:val="22"/>
          <w:lang w:val="de-CH"/>
        </w:rPr>
        <w:t xml:space="preserve"> zusammenfassen. Dr. Massimo </w:t>
      </w:r>
      <w:proofErr w:type="spellStart"/>
      <w:r w:rsidR="00B4309A" w:rsidRPr="002E358B">
        <w:rPr>
          <w:rFonts w:ascii="Arial" w:hAnsi="Arial" w:cs="Arial"/>
          <w:sz w:val="22"/>
          <w:szCs w:val="22"/>
          <w:lang w:val="de-CH"/>
        </w:rPr>
        <w:t>Mannino</w:t>
      </w:r>
      <w:proofErr w:type="spellEnd"/>
      <w:r w:rsidR="00B4309A" w:rsidRPr="002E358B">
        <w:rPr>
          <w:rFonts w:ascii="Arial" w:hAnsi="Arial" w:cs="Arial"/>
          <w:sz w:val="22"/>
          <w:szCs w:val="22"/>
          <w:lang w:val="de-CH"/>
        </w:rPr>
        <w:t>, Co-</w:t>
      </w:r>
      <w:proofErr w:type="spellStart"/>
      <w:r w:rsidR="00B4309A" w:rsidRPr="002E358B">
        <w:rPr>
          <w:rFonts w:ascii="Arial" w:hAnsi="Arial" w:cs="Arial"/>
          <w:sz w:val="22"/>
          <w:szCs w:val="22"/>
          <w:lang w:val="de-CH"/>
        </w:rPr>
        <w:t>Founder</w:t>
      </w:r>
      <w:proofErr w:type="spellEnd"/>
      <w:r w:rsidR="00B4309A" w:rsidRPr="002E358B">
        <w:rPr>
          <w:rFonts w:ascii="Arial" w:hAnsi="Arial" w:cs="Arial"/>
          <w:sz w:val="22"/>
          <w:szCs w:val="22"/>
          <w:lang w:val="de-CH"/>
        </w:rPr>
        <w:t xml:space="preserve"> de</w:t>
      </w:r>
      <w:r w:rsidR="00375F07" w:rsidRPr="002E358B">
        <w:rPr>
          <w:rFonts w:ascii="Arial" w:hAnsi="Arial" w:cs="Arial"/>
          <w:sz w:val="22"/>
          <w:szCs w:val="22"/>
          <w:lang w:val="de-CH"/>
        </w:rPr>
        <w:t xml:space="preserve">s </w:t>
      </w:r>
      <w:r w:rsidR="00B4309A" w:rsidRPr="002E358B">
        <w:rPr>
          <w:rFonts w:ascii="Arial" w:hAnsi="Arial" w:cs="Arial"/>
          <w:sz w:val="22"/>
          <w:szCs w:val="22"/>
          <w:lang w:val="de-CH"/>
        </w:rPr>
        <w:t>in Köniz beheimatete</w:t>
      </w:r>
      <w:r w:rsidR="00375F07" w:rsidRPr="002E358B">
        <w:rPr>
          <w:rFonts w:ascii="Arial" w:hAnsi="Arial" w:cs="Arial"/>
          <w:sz w:val="22"/>
          <w:szCs w:val="22"/>
          <w:lang w:val="de-CH"/>
        </w:rPr>
        <w:t xml:space="preserve">n </w:t>
      </w:r>
      <w:proofErr w:type="spellStart"/>
      <w:r w:rsidR="00375F07" w:rsidRPr="002E358B">
        <w:rPr>
          <w:rFonts w:ascii="Arial" w:hAnsi="Arial" w:cs="Arial"/>
          <w:sz w:val="22"/>
          <w:szCs w:val="22"/>
          <w:lang w:val="de-CH"/>
        </w:rPr>
        <w:t>Datenunternehmes</w:t>
      </w:r>
      <w:proofErr w:type="spellEnd"/>
      <w:r w:rsidR="00375F07" w:rsidRPr="002E358B">
        <w:rPr>
          <w:rFonts w:ascii="Arial" w:hAnsi="Arial" w:cs="Arial"/>
          <w:sz w:val="22"/>
          <w:szCs w:val="22"/>
          <w:lang w:val="de-CH"/>
        </w:rPr>
        <w:t xml:space="preserve"> </w:t>
      </w:r>
      <w:proofErr w:type="spellStart"/>
      <w:r w:rsidR="00B4309A" w:rsidRPr="002E358B">
        <w:rPr>
          <w:rFonts w:ascii="Arial" w:hAnsi="Arial" w:cs="Arial"/>
          <w:sz w:val="22"/>
          <w:szCs w:val="22"/>
          <w:lang w:val="de-CH"/>
        </w:rPr>
        <w:t>Novalytica</w:t>
      </w:r>
      <w:proofErr w:type="spellEnd"/>
      <w:r w:rsidR="00B4309A" w:rsidRPr="002E358B">
        <w:rPr>
          <w:rFonts w:ascii="Arial" w:hAnsi="Arial" w:cs="Arial"/>
          <w:sz w:val="22"/>
          <w:szCs w:val="22"/>
          <w:lang w:val="de-CH"/>
        </w:rPr>
        <w:t xml:space="preserve">, </w:t>
      </w:r>
      <w:r w:rsidR="00375F07" w:rsidRPr="002E358B">
        <w:rPr>
          <w:rFonts w:ascii="Arial" w:hAnsi="Arial" w:cs="Arial"/>
          <w:sz w:val="22"/>
          <w:szCs w:val="22"/>
          <w:lang w:val="de-CH"/>
        </w:rPr>
        <w:t xml:space="preserve">analysierte und visualisierte anlässlich des Gemeindeworkshops der Volkswirtschaft Berner Oberland die wichtigsten Kennzahlen der Region. Der aus Matten bei Interlaken stammende Ökonom und Datenspezialist, der es diesen Sommer auf die Forbes-Liste «30 unter 30» in der Kategorie «Tech» geschafft hat, </w:t>
      </w:r>
      <w:r w:rsidR="004843EC" w:rsidRPr="002E358B">
        <w:rPr>
          <w:rFonts w:ascii="Arial" w:hAnsi="Arial" w:cs="Arial"/>
          <w:sz w:val="22"/>
          <w:szCs w:val="22"/>
          <w:lang w:val="de-CH"/>
        </w:rPr>
        <w:t>ist überzeugt, dass eine gute Grundlage an Daten die Entscheidungsfindung positiv unterstützt, auch auf der Gemeindeverwaltung und in der Politik. So kann etwa auf bestimmte Tendenzen in der Bevölkerungsfluktuation</w:t>
      </w:r>
      <w:r w:rsidR="00CB0CA7" w:rsidRPr="002E358B">
        <w:rPr>
          <w:rFonts w:ascii="Arial" w:hAnsi="Arial" w:cs="Arial"/>
          <w:sz w:val="22"/>
          <w:szCs w:val="22"/>
          <w:lang w:val="de-CH"/>
        </w:rPr>
        <w:t>,</w:t>
      </w:r>
      <w:r w:rsidR="004843EC" w:rsidRPr="002E358B">
        <w:rPr>
          <w:rFonts w:ascii="Arial" w:hAnsi="Arial" w:cs="Arial"/>
          <w:sz w:val="22"/>
          <w:szCs w:val="22"/>
          <w:lang w:val="de-CH"/>
        </w:rPr>
        <w:t xml:space="preserve"> und der damit einhergehenden Veränderung der Bedürfnisse der Einwohnerinnen und Einwohner</w:t>
      </w:r>
      <w:r w:rsidR="00CB0CA7" w:rsidRPr="002E358B">
        <w:rPr>
          <w:rFonts w:ascii="Arial" w:hAnsi="Arial" w:cs="Arial"/>
          <w:sz w:val="22"/>
          <w:szCs w:val="22"/>
          <w:lang w:val="de-CH"/>
        </w:rPr>
        <w:t>,</w:t>
      </w:r>
      <w:r w:rsidR="004843EC" w:rsidRPr="002E358B">
        <w:rPr>
          <w:rFonts w:ascii="Arial" w:hAnsi="Arial" w:cs="Arial"/>
          <w:sz w:val="22"/>
          <w:szCs w:val="22"/>
          <w:lang w:val="de-CH"/>
        </w:rPr>
        <w:t xml:space="preserve"> rechtzeitig reagiert werden. </w:t>
      </w:r>
    </w:p>
    <w:p w14:paraId="57461077" w14:textId="77777777" w:rsidR="00F803A7" w:rsidRPr="002E358B" w:rsidRDefault="00F803A7" w:rsidP="00F803A7">
      <w:pPr>
        <w:spacing w:before="120"/>
        <w:rPr>
          <w:rFonts w:ascii="Arial" w:hAnsi="Arial" w:cs="Arial"/>
          <w:b/>
          <w:bCs/>
          <w:sz w:val="22"/>
          <w:szCs w:val="22"/>
          <w:lang w:val="de-CH"/>
        </w:rPr>
      </w:pPr>
      <w:r w:rsidRPr="002E358B">
        <w:rPr>
          <w:rFonts w:ascii="Arial" w:hAnsi="Arial" w:cs="Arial"/>
          <w:b/>
          <w:bCs/>
          <w:sz w:val="22"/>
          <w:szCs w:val="22"/>
          <w:lang w:val="de-CH"/>
        </w:rPr>
        <w:t xml:space="preserve">Zimmerpreise und </w:t>
      </w:r>
      <w:proofErr w:type="spellStart"/>
      <w:r w:rsidRPr="002E358B">
        <w:rPr>
          <w:rFonts w:ascii="Arial" w:hAnsi="Arial" w:cs="Arial"/>
          <w:b/>
          <w:bCs/>
          <w:sz w:val="22"/>
          <w:szCs w:val="22"/>
          <w:lang w:val="de-CH"/>
        </w:rPr>
        <w:t>Logiernächteentwicklung</w:t>
      </w:r>
      <w:proofErr w:type="spellEnd"/>
    </w:p>
    <w:p w14:paraId="35F28178" w14:textId="77777777" w:rsidR="00E03CDE" w:rsidRPr="002E358B" w:rsidRDefault="004843EC">
      <w:pPr>
        <w:rPr>
          <w:rFonts w:ascii="Arial" w:hAnsi="Arial" w:cs="Arial"/>
          <w:sz w:val="22"/>
          <w:szCs w:val="22"/>
          <w:lang w:val="de-CH"/>
        </w:rPr>
      </w:pPr>
      <w:r w:rsidRPr="002E358B">
        <w:rPr>
          <w:rFonts w:ascii="Arial" w:hAnsi="Arial" w:cs="Arial"/>
          <w:sz w:val="22"/>
          <w:szCs w:val="22"/>
          <w:lang w:val="de-CH"/>
        </w:rPr>
        <w:t xml:space="preserve">Spannende Daten lieferte </w:t>
      </w:r>
      <w:proofErr w:type="spellStart"/>
      <w:r w:rsidRPr="002E358B">
        <w:rPr>
          <w:rFonts w:ascii="Arial" w:hAnsi="Arial" w:cs="Arial"/>
          <w:sz w:val="22"/>
          <w:szCs w:val="22"/>
          <w:lang w:val="de-CH"/>
        </w:rPr>
        <w:t>Mannino</w:t>
      </w:r>
      <w:proofErr w:type="spellEnd"/>
      <w:r w:rsidRPr="002E358B">
        <w:rPr>
          <w:rFonts w:ascii="Arial" w:hAnsi="Arial" w:cs="Arial"/>
          <w:sz w:val="22"/>
          <w:szCs w:val="22"/>
          <w:lang w:val="de-CH"/>
        </w:rPr>
        <w:t xml:space="preserve"> auch im Bereich Tourismus: So analysiert </w:t>
      </w:r>
      <w:proofErr w:type="spellStart"/>
      <w:r w:rsidRPr="002E358B">
        <w:rPr>
          <w:rFonts w:ascii="Arial" w:hAnsi="Arial" w:cs="Arial"/>
          <w:sz w:val="22"/>
          <w:szCs w:val="22"/>
          <w:lang w:val="de-CH"/>
        </w:rPr>
        <w:t>Novalytica</w:t>
      </w:r>
      <w:proofErr w:type="spellEnd"/>
      <w:r w:rsidRPr="002E358B">
        <w:rPr>
          <w:rFonts w:ascii="Arial" w:hAnsi="Arial" w:cs="Arial"/>
          <w:sz w:val="22"/>
          <w:szCs w:val="22"/>
          <w:lang w:val="de-CH"/>
        </w:rPr>
        <w:t xml:space="preserve"> regelmässig die Daten der Online-Buchungsplattform </w:t>
      </w:r>
      <w:proofErr w:type="spellStart"/>
      <w:r w:rsidRPr="002E358B">
        <w:rPr>
          <w:rFonts w:ascii="Arial" w:hAnsi="Arial" w:cs="Arial"/>
          <w:sz w:val="22"/>
          <w:szCs w:val="22"/>
          <w:lang w:val="de-CH"/>
        </w:rPr>
        <w:t>AirBNB</w:t>
      </w:r>
      <w:proofErr w:type="spellEnd"/>
      <w:r w:rsidRPr="002E358B">
        <w:rPr>
          <w:rFonts w:ascii="Arial" w:hAnsi="Arial" w:cs="Arial"/>
          <w:sz w:val="22"/>
          <w:szCs w:val="22"/>
          <w:lang w:val="de-CH"/>
        </w:rPr>
        <w:t xml:space="preserve">. Der Zimmerpreis pro Nacht betrug im Juni 2019 im Berner Oberland 101 Franken (Median), für eine ganze Wohnung wurden fast 170 Franken (Median) ausgegeben. Auch was die Logiernächte betrifft, ist die Entwicklung in der Region beachtlich: </w:t>
      </w:r>
      <w:r w:rsidR="00DB49BC" w:rsidRPr="002E358B">
        <w:rPr>
          <w:rFonts w:ascii="Arial" w:hAnsi="Arial" w:cs="Arial"/>
          <w:sz w:val="22"/>
          <w:szCs w:val="22"/>
          <w:lang w:val="de-CH"/>
        </w:rPr>
        <w:t>Seit 2012 wurde im Berner Oberland eine Steigerung von knapp 20% verzeichnet. Die Zusammenfassung der analysierten Daten steht auf der Website der Volkswirtschaft Berner Oberland zum Download zur Verfügung.</w:t>
      </w:r>
    </w:p>
    <w:p w14:paraId="335DA313" w14:textId="77777777" w:rsidR="00DB49BC" w:rsidRPr="002E358B" w:rsidRDefault="00F803A7" w:rsidP="00F803A7">
      <w:pPr>
        <w:spacing w:before="120"/>
        <w:rPr>
          <w:rFonts w:ascii="Arial" w:hAnsi="Arial" w:cs="Arial"/>
          <w:b/>
          <w:bCs/>
          <w:sz w:val="22"/>
          <w:szCs w:val="22"/>
          <w:lang w:val="de-CH"/>
        </w:rPr>
      </w:pPr>
      <w:r w:rsidRPr="002E358B">
        <w:rPr>
          <w:rFonts w:ascii="Arial" w:hAnsi="Arial" w:cs="Arial"/>
          <w:b/>
          <w:bCs/>
          <w:sz w:val="22"/>
          <w:szCs w:val="22"/>
          <w:lang w:val="de-CH"/>
        </w:rPr>
        <w:t>Schweizer Holz: Baustoff der Zukunft</w:t>
      </w:r>
    </w:p>
    <w:p w14:paraId="2A45D882" w14:textId="77777777" w:rsidR="00DB49BC" w:rsidRPr="002E358B" w:rsidRDefault="00DB49BC">
      <w:pPr>
        <w:rPr>
          <w:rFonts w:ascii="Arial" w:hAnsi="Arial" w:cs="Arial"/>
          <w:sz w:val="22"/>
          <w:szCs w:val="22"/>
          <w:lang w:val="de-CH"/>
        </w:rPr>
      </w:pPr>
      <w:r w:rsidRPr="002E358B">
        <w:rPr>
          <w:rFonts w:ascii="Arial" w:hAnsi="Arial" w:cs="Arial"/>
          <w:sz w:val="22"/>
          <w:szCs w:val="22"/>
          <w:lang w:val="de-CH"/>
        </w:rPr>
        <w:t xml:space="preserve">Um ein greifbareres, nicht minder wichtiges Thema, ging es im zweiten Referatsteil: Die Spezialisten der Initiative Holz | BE informierten die anwesenden Gemeindepräsidenten, Gemeinderätinnen und Verwaltungsmitarbeitenden, welche Vorteile Holz als Baustoff aufweist. Martin Rösti, Arbeitsgruppe Holz als Baustoff, zählte die vielen positiven Eigenschaften von Holz auf. Nicht zuletzt, wenn es um die Einsparung von CO2 geht, punktet der natürliche Baustoff. Im Gegensatz zu Beton, der durch die energieintensive Herstellung eine Bilanz von -0.5 Tonnen CO2 pro Quadratmeter aufweist, bindet Holz auf derselben Fläche eine Tonne des Treibhausgases. Grossrat Markus Wenger zeigte in seiner Funktion als Projektleiter Holz bei verdichteten Bauten die vielfältigen Möglichkeiten bei Gebäudesanierungen und -erweiterungen auf: Auch hier ist Schweizer Holz ein idealer Baustoff. </w:t>
      </w:r>
      <w:r w:rsidR="00EF0ACC" w:rsidRPr="002E358B">
        <w:rPr>
          <w:rFonts w:ascii="Arial" w:hAnsi="Arial" w:cs="Arial"/>
          <w:sz w:val="22"/>
          <w:szCs w:val="22"/>
          <w:lang w:val="de-CH"/>
        </w:rPr>
        <w:t xml:space="preserve">Damit künftig verdichtetes Bauen mit Holz noch einfacher realisiert werden kann, sprach sich Wenger dafür aus, dass die Gemeinden die nötigen Anpassungen in den </w:t>
      </w:r>
      <w:proofErr w:type="spellStart"/>
      <w:r w:rsidR="00EF0ACC" w:rsidRPr="002E358B">
        <w:rPr>
          <w:rFonts w:ascii="Arial" w:hAnsi="Arial" w:cs="Arial"/>
          <w:sz w:val="22"/>
          <w:szCs w:val="22"/>
          <w:lang w:val="de-CH"/>
        </w:rPr>
        <w:t>Baureglementen</w:t>
      </w:r>
      <w:proofErr w:type="spellEnd"/>
      <w:r w:rsidR="00EF0ACC" w:rsidRPr="002E358B">
        <w:rPr>
          <w:rFonts w:ascii="Arial" w:hAnsi="Arial" w:cs="Arial"/>
          <w:sz w:val="22"/>
          <w:szCs w:val="22"/>
          <w:lang w:val="de-CH"/>
        </w:rPr>
        <w:t xml:space="preserve"> priorisieren. </w:t>
      </w:r>
    </w:p>
    <w:p w14:paraId="548FCD70" w14:textId="77777777" w:rsidR="00F803A7" w:rsidRPr="002E358B" w:rsidRDefault="00F803A7" w:rsidP="00F803A7">
      <w:pPr>
        <w:spacing w:before="120"/>
        <w:rPr>
          <w:rFonts w:ascii="Arial" w:hAnsi="Arial" w:cs="Arial"/>
          <w:b/>
          <w:bCs/>
          <w:sz w:val="22"/>
          <w:szCs w:val="22"/>
          <w:lang w:val="de-CH"/>
        </w:rPr>
      </w:pPr>
      <w:r w:rsidRPr="002E358B">
        <w:rPr>
          <w:rFonts w:ascii="Arial" w:hAnsi="Arial" w:cs="Arial"/>
          <w:b/>
          <w:bCs/>
          <w:sz w:val="22"/>
          <w:szCs w:val="22"/>
          <w:lang w:val="de-CH"/>
        </w:rPr>
        <w:t>Massnahmen für bessere Rahmenbedingungen</w:t>
      </w:r>
    </w:p>
    <w:p w14:paraId="79409219" w14:textId="77777777" w:rsidR="002E358B" w:rsidRDefault="00EF0ACC">
      <w:pPr>
        <w:rPr>
          <w:rFonts w:ascii="Arial" w:hAnsi="Arial" w:cs="Arial"/>
          <w:sz w:val="22"/>
          <w:szCs w:val="22"/>
          <w:lang w:val="de-CH"/>
        </w:rPr>
      </w:pPr>
      <w:r w:rsidRPr="002E358B">
        <w:rPr>
          <w:rFonts w:ascii="Arial" w:hAnsi="Arial" w:cs="Arial"/>
          <w:sz w:val="22"/>
          <w:szCs w:val="22"/>
          <w:lang w:val="de-CH"/>
        </w:rPr>
        <w:t xml:space="preserve">Zum Schluss der Veranstaltung zeigte Jolanda Küng, Spiez Marketing AG, wie Gemeinden in ihren Perimetern wirtschaftsfreundliche Rahmenbedingungen schaffen und fördern können. Neben baurechtlichen Massnahmen, der Verkehrserschliessung und Massnahmen in Bezug auf Bauflächen und </w:t>
      </w:r>
      <w:proofErr w:type="spellStart"/>
      <w:r w:rsidRPr="002E358B">
        <w:rPr>
          <w:rFonts w:ascii="Arial" w:hAnsi="Arial" w:cs="Arial"/>
          <w:sz w:val="22"/>
          <w:szCs w:val="22"/>
          <w:lang w:val="de-CH"/>
        </w:rPr>
        <w:t>Leerstandsmanagement</w:t>
      </w:r>
      <w:proofErr w:type="spellEnd"/>
      <w:r w:rsidRPr="002E358B">
        <w:rPr>
          <w:rFonts w:ascii="Arial" w:hAnsi="Arial" w:cs="Arial"/>
          <w:sz w:val="22"/>
          <w:szCs w:val="22"/>
          <w:lang w:val="de-CH"/>
        </w:rPr>
        <w:t xml:space="preserve"> bei Immobilien, kommen auch </w:t>
      </w:r>
    </w:p>
    <w:p w14:paraId="3B233A56" w14:textId="77777777" w:rsidR="002E358B" w:rsidRDefault="002E358B">
      <w:pPr>
        <w:rPr>
          <w:rFonts w:ascii="Arial" w:hAnsi="Arial" w:cs="Arial"/>
          <w:sz w:val="22"/>
          <w:szCs w:val="22"/>
          <w:lang w:val="de-CH"/>
        </w:rPr>
      </w:pPr>
    </w:p>
    <w:p w14:paraId="78A7F031" w14:textId="77777777" w:rsidR="002E358B" w:rsidRDefault="002E358B">
      <w:pPr>
        <w:rPr>
          <w:rFonts w:ascii="Arial" w:hAnsi="Arial" w:cs="Arial"/>
          <w:sz w:val="22"/>
          <w:szCs w:val="22"/>
          <w:lang w:val="de-CH"/>
        </w:rPr>
      </w:pPr>
    </w:p>
    <w:p w14:paraId="2BC93634" w14:textId="5181B920" w:rsidR="00EF0ACC" w:rsidRPr="002E358B" w:rsidRDefault="00EF0ACC">
      <w:pPr>
        <w:rPr>
          <w:rFonts w:ascii="Arial" w:hAnsi="Arial" w:cs="Arial"/>
          <w:sz w:val="22"/>
          <w:szCs w:val="22"/>
          <w:lang w:val="de-CH"/>
        </w:rPr>
      </w:pPr>
      <w:r w:rsidRPr="002E358B">
        <w:rPr>
          <w:rFonts w:ascii="Arial" w:hAnsi="Arial" w:cs="Arial"/>
          <w:sz w:val="22"/>
          <w:szCs w:val="22"/>
          <w:lang w:val="de-CH"/>
        </w:rPr>
        <w:t>Marketingmassnahmen zum Zug. Bei der Spiez Marketing AG sind das beispielsweise Anlässe</w:t>
      </w:r>
      <w:r w:rsidR="00E10BCA" w:rsidRPr="002E358B">
        <w:rPr>
          <w:rFonts w:ascii="Arial" w:hAnsi="Arial" w:cs="Arial"/>
          <w:sz w:val="22"/>
          <w:szCs w:val="22"/>
          <w:lang w:val="de-CH"/>
        </w:rPr>
        <w:t>,</w:t>
      </w:r>
      <w:r w:rsidRPr="002E358B">
        <w:rPr>
          <w:rFonts w:ascii="Arial" w:hAnsi="Arial" w:cs="Arial"/>
          <w:sz w:val="22"/>
          <w:szCs w:val="22"/>
          <w:lang w:val="de-CH"/>
        </w:rPr>
        <w:t xml:space="preserve"> die den Austausch zwischen der Gemeinde und den ortsansässigen KMUs fördern und dem Gewerbe die Möglichkeit geben, sich der Bevölkerung zu präsentieren.</w:t>
      </w:r>
    </w:p>
    <w:p w14:paraId="61312DAC" w14:textId="77777777" w:rsidR="00F803A7" w:rsidRPr="002E358B" w:rsidRDefault="00F803A7">
      <w:pPr>
        <w:rPr>
          <w:rFonts w:ascii="Arial" w:hAnsi="Arial" w:cs="Arial"/>
          <w:sz w:val="22"/>
          <w:szCs w:val="22"/>
          <w:lang w:val="de-CH"/>
        </w:rPr>
      </w:pPr>
    </w:p>
    <w:p w14:paraId="36B215F2" w14:textId="77777777" w:rsidR="00F803A7" w:rsidRPr="002E358B" w:rsidRDefault="00F803A7">
      <w:pPr>
        <w:rPr>
          <w:rFonts w:ascii="Arial" w:hAnsi="Arial" w:cs="Arial"/>
          <w:sz w:val="22"/>
          <w:szCs w:val="22"/>
          <w:lang w:val="de-CH"/>
        </w:rPr>
      </w:pPr>
    </w:p>
    <w:p w14:paraId="6900C56B" w14:textId="77777777" w:rsidR="00EF0ACC" w:rsidRPr="002E358B" w:rsidRDefault="00EF0ACC" w:rsidP="00F803A7">
      <w:pPr>
        <w:pBdr>
          <w:top w:val="single" w:sz="4" w:space="1" w:color="auto"/>
          <w:left w:val="single" w:sz="4" w:space="4" w:color="auto"/>
          <w:bottom w:val="single" w:sz="4" w:space="1" w:color="auto"/>
          <w:right w:val="single" w:sz="4" w:space="4" w:color="auto"/>
        </w:pBdr>
        <w:shd w:val="clear" w:color="auto" w:fill="BFBFBF" w:themeFill="background1" w:themeFillShade="BF"/>
        <w:rPr>
          <w:rFonts w:ascii="Arial" w:hAnsi="Arial" w:cs="Arial"/>
          <w:b/>
          <w:bCs/>
          <w:sz w:val="22"/>
          <w:szCs w:val="22"/>
          <w:lang w:val="de-CH"/>
        </w:rPr>
      </w:pPr>
      <w:r w:rsidRPr="002E358B">
        <w:rPr>
          <w:rFonts w:ascii="Arial" w:hAnsi="Arial" w:cs="Arial"/>
          <w:b/>
          <w:bCs/>
          <w:sz w:val="22"/>
          <w:szCs w:val="22"/>
          <w:lang w:val="de-CH"/>
        </w:rPr>
        <w:t>Mehr Junge braucht die Politik</w:t>
      </w:r>
    </w:p>
    <w:p w14:paraId="41B89FAE" w14:textId="3B75E39A" w:rsidR="00F803A7" w:rsidRPr="002E358B" w:rsidRDefault="00EF0ACC" w:rsidP="00F803A7">
      <w:pPr>
        <w:pBdr>
          <w:top w:val="single" w:sz="4" w:space="1" w:color="auto"/>
          <w:left w:val="single" w:sz="4" w:space="4" w:color="auto"/>
          <w:bottom w:val="single" w:sz="4" w:space="1" w:color="auto"/>
          <w:right w:val="single" w:sz="4" w:space="4" w:color="auto"/>
        </w:pBdr>
        <w:shd w:val="clear" w:color="auto" w:fill="BFBFBF" w:themeFill="background1" w:themeFillShade="BF"/>
        <w:rPr>
          <w:rFonts w:ascii="Arial" w:hAnsi="Arial" w:cs="Arial"/>
          <w:sz w:val="22"/>
          <w:szCs w:val="22"/>
          <w:lang w:val="de-CH"/>
        </w:rPr>
      </w:pPr>
      <w:r w:rsidRPr="002E358B">
        <w:rPr>
          <w:rFonts w:ascii="Arial" w:hAnsi="Arial" w:cs="Arial"/>
          <w:sz w:val="22"/>
          <w:szCs w:val="22"/>
          <w:lang w:val="de-CH"/>
        </w:rPr>
        <w:t xml:space="preserve">Im ersten Teil des Gemeindeworkshops der Volkswirtschaft Berner Oberland stellte die frisch gewählte Oberaargauer Nationalrätin Christine Badertscher, Grüne, den Verein #FJG Förderung junge Personen in der Gemeindepolitik vor. In einer regen Diskussion loteten die Teilnehmenden verschiedene Möglichkeiten aus, um vermehrt junge Menschen unter 35 für </w:t>
      </w:r>
      <w:r w:rsidR="00F803A7" w:rsidRPr="002E358B">
        <w:rPr>
          <w:rFonts w:ascii="Arial" w:hAnsi="Arial" w:cs="Arial"/>
          <w:sz w:val="22"/>
          <w:szCs w:val="22"/>
          <w:lang w:val="de-CH"/>
        </w:rPr>
        <w:t>gemeindepolitische Angelegenheiten und die Übernahme von politischen Mandaten zu motivieren. Vielerorts im Berner Oberland bekunden die Gemeinden und die politischen Parteien Mühe, genügend neue Kräfte zu rekrutieren. Die Möglichkeit eines parteiübergreifenden Infoanlasses in Gemeinden wurde genauso diskutiert, wie Unterstützungs- und Austauschmöglichkeiten für frisch gewählte, junge Gemeindepolitiker im Berner Oberland.</w:t>
      </w:r>
      <w:r w:rsidR="002E358B">
        <w:rPr>
          <w:rFonts w:ascii="Arial" w:hAnsi="Arial" w:cs="Arial"/>
          <w:sz w:val="22"/>
          <w:szCs w:val="22"/>
          <w:lang w:val="de-CH"/>
        </w:rPr>
        <w:t xml:space="preserve"> </w:t>
      </w:r>
      <w:hyperlink r:id="rId6" w:history="1">
        <w:r w:rsidR="00F803A7" w:rsidRPr="002E358B">
          <w:rPr>
            <w:rStyle w:val="Hyperlink"/>
            <w:rFonts w:ascii="Arial" w:hAnsi="Arial" w:cs="Arial"/>
            <w:sz w:val="22"/>
            <w:szCs w:val="22"/>
            <w:lang w:val="de-CH"/>
          </w:rPr>
          <w:t>www.gemeindepolitik.ch</w:t>
        </w:r>
      </w:hyperlink>
      <w:r w:rsidR="00F803A7" w:rsidRPr="002E358B">
        <w:rPr>
          <w:rFonts w:ascii="Arial" w:hAnsi="Arial" w:cs="Arial"/>
          <w:sz w:val="22"/>
          <w:szCs w:val="22"/>
          <w:lang w:val="de-CH"/>
        </w:rPr>
        <w:t xml:space="preserve"> </w:t>
      </w:r>
    </w:p>
    <w:p w14:paraId="62D29F6A" w14:textId="77777777" w:rsidR="00F803A7" w:rsidRPr="002E358B" w:rsidRDefault="00F803A7">
      <w:pPr>
        <w:rPr>
          <w:rFonts w:ascii="Arial" w:hAnsi="Arial" w:cs="Arial"/>
          <w:sz w:val="22"/>
          <w:szCs w:val="22"/>
          <w:lang w:val="de-CH"/>
        </w:rPr>
      </w:pPr>
    </w:p>
    <w:p w14:paraId="5ED783DB" w14:textId="77777777" w:rsidR="002E358B" w:rsidRDefault="002E358B">
      <w:pPr>
        <w:rPr>
          <w:rFonts w:ascii="Arial" w:hAnsi="Arial" w:cs="Arial"/>
          <w:sz w:val="22"/>
          <w:szCs w:val="22"/>
          <w:lang w:val="de-CH"/>
        </w:rPr>
      </w:pPr>
    </w:p>
    <w:p w14:paraId="453A911B" w14:textId="5E61B5DE" w:rsidR="00F803A7" w:rsidRDefault="00F803A7">
      <w:pPr>
        <w:rPr>
          <w:rFonts w:ascii="Arial" w:hAnsi="Arial" w:cs="Arial"/>
          <w:sz w:val="22"/>
          <w:szCs w:val="22"/>
          <w:lang w:val="de-CH"/>
        </w:rPr>
      </w:pPr>
      <w:r w:rsidRPr="002E358B">
        <w:rPr>
          <w:rFonts w:ascii="Arial" w:hAnsi="Arial" w:cs="Arial"/>
          <w:sz w:val="22"/>
          <w:szCs w:val="22"/>
          <w:lang w:val="de-CH"/>
        </w:rPr>
        <w:t>Weitere Informationen</w:t>
      </w:r>
      <w:r w:rsidR="002E358B">
        <w:rPr>
          <w:rFonts w:ascii="Arial" w:hAnsi="Arial" w:cs="Arial"/>
          <w:sz w:val="22"/>
          <w:szCs w:val="22"/>
          <w:lang w:val="de-CH"/>
        </w:rPr>
        <w:t xml:space="preserve">: </w:t>
      </w:r>
    </w:p>
    <w:p w14:paraId="658AE2A2" w14:textId="77777777" w:rsidR="002E358B" w:rsidRPr="002E358B" w:rsidRDefault="002E358B">
      <w:pPr>
        <w:rPr>
          <w:rFonts w:ascii="Arial" w:hAnsi="Arial" w:cs="Arial"/>
          <w:sz w:val="22"/>
          <w:szCs w:val="22"/>
          <w:lang w:val="de-CH"/>
        </w:rPr>
      </w:pPr>
    </w:p>
    <w:p w14:paraId="72DD8C5A" w14:textId="77777777" w:rsidR="00F803A7" w:rsidRPr="002E358B" w:rsidRDefault="00F803A7">
      <w:pPr>
        <w:rPr>
          <w:rFonts w:ascii="Arial" w:hAnsi="Arial" w:cs="Arial"/>
          <w:sz w:val="22"/>
          <w:szCs w:val="22"/>
          <w:lang w:val="de-CH"/>
        </w:rPr>
      </w:pPr>
      <w:r w:rsidRPr="002E358B">
        <w:rPr>
          <w:rFonts w:ascii="Arial" w:hAnsi="Arial" w:cs="Arial"/>
          <w:sz w:val="22"/>
          <w:szCs w:val="22"/>
          <w:lang w:val="de-CH"/>
        </w:rPr>
        <w:t>VOLKSWIRTSCHAFT</w:t>
      </w:r>
    </w:p>
    <w:p w14:paraId="385E46D7" w14:textId="77777777" w:rsidR="00F803A7" w:rsidRPr="002E358B" w:rsidRDefault="00F803A7">
      <w:pPr>
        <w:rPr>
          <w:rFonts w:ascii="Arial" w:hAnsi="Arial" w:cs="Arial"/>
          <w:b/>
          <w:bCs/>
          <w:sz w:val="22"/>
          <w:szCs w:val="22"/>
          <w:lang w:val="de-CH"/>
        </w:rPr>
      </w:pPr>
      <w:r w:rsidRPr="002E358B">
        <w:rPr>
          <w:rFonts w:ascii="Arial" w:hAnsi="Arial" w:cs="Arial"/>
          <w:b/>
          <w:bCs/>
          <w:sz w:val="22"/>
          <w:szCs w:val="22"/>
          <w:lang w:val="de-CH"/>
        </w:rPr>
        <w:t>BERNER OBERLAND</w:t>
      </w:r>
    </w:p>
    <w:p w14:paraId="13D0808C" w14:textId="77777777" w:rsidR="00F803A7" w:rsidRPr="002E358B" w:rsidRDefault="00F803A7">
      <w:pPr>
        <w:rPr>
          <w:rFonts w:ascii="Arial" w:hAnsi="Arial" w:cs="Arial"/>
          <w:sz w:val="22"/>
          <w:szCs w:val="22"/>
          <w:lang w:val="de-CH"/>
        </w:rPr>
      </w:pPr>
    </w:p>
    <w:p w14:paraId="40E0378D" w14:textId="77777777" w:rsidR="00F803A7" w:rsidRPr="002E358B" w:rsidRDefault="00F803A7">
      <w:pPr>
        <w:rPr>
          <w:rFonts w:ascii="Arial" w:hAnsi="Arial" w:cs="Arial"/>
          <w:sz w:val="22"/>
          <w:szCs w:val="22"/>
          <w:lang w:val="de-CH"/>
        </w:rPr>
      </w:pPr>
      <w:r w:rsidRPr="002E358B">
        <w:rPr>
          <w:rFonts w:ascii="Arial" w:hAnsi="Arial" w:cs="Arial"/>
          <w:sz w:val="22"/>
          <w:szCs w:val="22"/>
          <w:lang w:val="de-CH"/>
        </w:rPr>
        <w:t>Susanne Huber, Geschäftsführerin</w:t>
      </w:r>
    </w:p>
    <w:p w14:paraId="74BFFB01" w14:textId="77777777" w:rsidR="00F803A7" w:rsidRPr="002E358B" w:rsidRDefault="00F803A7">
      <w:pPr>
        <w:rPr>
          <w:rFonts w:ascii="Arial" w:hAnsi="Arial" w:cs="Arial"/>
          <w:sz w:val="22"/>
          <w:szCs w:val="22"/>
          <w:lang w:val="de-CH"/>
        </w:rPr>
      </w:pPr>
      <w:r w:rsidRPr="002E358B">
        <w:rPr>
          <w:rFonts w:ascii="Arial" w:hAnsi="Arial" w:cs="Arial"/>
          <w:sz w:val="22"/>
          <w:szCs w:val="22"/>
          <w:lang w:val="de-CH"/>
        </w:rPr>
        <w:t xml:space="preserve">Mail: </w:t>
      </w:r>
      <w:hyperlink r:id="rId7" w:history="1">
        <w:r w:rsidRPr="002E358B">
          <w:rPr>
            <w:rStyle w:val="Hyperlink"/>
            <w:rFonts w:ascii="Arial" w:hAnsi="Arial" w:cs="Arial"/>
            <w:sz w:val="22"/>
            <w:szCs w:val="22"/>
            <w:lang w:val="de-CH"/>
          </w:rPr>
          <w:t>susanne.huber@volkswirtschaftbeo.ch</w:t>
        </w:r>
      </w:hyperlink>
    </w:p>
    <w:p w14:paraId="040D4CF4" w14:textId="77777777" w:rsidR="00F803A7" w:rsidRPr="002E358B" w:rsidRDefault="00F803A7">
      <w:pPr>
        <w:rPr>
          <w:rFonts w:ascii="Arial" w:hAnsi="Arial" w:cs="Arial"/>
          <w:sz w:val="22"/>
          <w:szCs w:val="22"/>
          <w:lang w:val="de-CH"/>
        </w:rPr>
      </w:pPr>
      <w:r w:rsidRPr="002E358B">
        <w:rPr>
          <w:rFonts w:ascii="Arial" w:hAnsi="Arial" w:cs="Arial"/>
          <w:sz w:val="22"/>
          <w:szCs w:val="22"/>
          <w:lang w:val="de-CH"/>
        </w:rPr>
        <w:t>Tel.: +41 79 455 64 81</w:t>
      </w:r>
    </w:p>
    <w:p w14:paraId="0D4DDC39" w14:textId="77777777" w:rsidR="00F803A7" w:rsidRPr="002E358B" w:rsidRDefault="00F803A7">
      <w:pPr>
        <w:rPr>
          <w:rFonts w:ascii="Arial" w:hAnsi="Arial" w:cs="Arial"/>
          <w:sz w:val="22"/>
          <w:szCs w:val="22"/>
          <w:lang w:val="de-CH"/>
        </w:rPr>
      </w:pPr>
    </w:p>
    <w:p w14:paraId="7F06374B" w14:textId="77777777" w:rsidR="00F803A7" w:rsidRPr="002E358B" w:rsidRDefault="00F803A7">
      <w:pPr>
        <w:rPr>
          <w:rFonts w:ascii="Arial" w:hAnsi="Arial" w:cs="Arial"/>
          <w:sz w:val="22"/>
          <w:szCs w:val="22"/>
          <w:lang w:val="de-CH"/>
        </w:rPr>
      </w:pPr>
      <w:r w:rsidRPr="002E358B">
        <w:rPr>
          <w:rFonts w:ascii="Arial" w:hAnsi="Arial" w:cs="Arial"/>
          <w:sz w:val="22"/>
          <w:szCs w:val="22"/>
          <w:lang w:val="de-CH"/>
        </w:rPr>
        <w:t xml:space="preserve">Bilder zur Medienmitteilung stehen unter </w:t>
      </w:r>
      <w:hyperlink r:id="rId8" w:history="1">
        <w:r w:rsidRPr="002E358B">
          <w:rPr>
            <w:rStyle w:val="Hyperlink"/>
            <w:rFonts w:ascii="Arial" w:hAnsi="Arial" w:cs="Arial"/>
            <w:sz w:val="22"/>
            <w:szCs w:val="22"/>
            <w:lang w:val="de-CH"/>
          </w:rPr>
          <w:t>www.volkswirtschaftbeo.ch</w:t>
        </w:r>
      </w:hyperlink>
      <w:r w:rsidRPr="002E358B">
        <w:rPr>
          <w:rFonts w:ascii="Arial" w:hAnsi="Arial" w:cs="Arial"/>
          <w:sz w:val="22"/>
          <w:szCs w:val="22"/>
          <w:lang w:val="de-CH"/>
        </w:rPr>
        <w:t xml:space="preserve"> </w:t>
      </w:r>
      <w:r w:rsidRPr="002E358B">
        <w:rPr>
          <w:rFonts w:ascii="Arial" w:hAnsi="Arial" w:cs="Arial"/>
          <w:sz w:val="22"/>
          <w:szCs w:val="22"/>
          <w:lang w:val="de-CH"/>
        </w:rPr>
        <w:sym w:font="Wingdings" w:char="F0E0"/>
      </w:r>
      <w:r w:rsidRPr="002E358B">
        <w:rPr>
          <w:rFonts w:ascii="Arial" w:hAnsi="Arial" w:cs="Arial"/>
          <w:sz w:val="22"/>
          <w:szCs w:val="22"/>
          <w:lang w:val="de-CH"/>
        </w:rPr>
        <w:t xml:space="preserve"> News zum Download zur Verfügung.</w:t>
      </w:r>
      <w:bookmarkStart w:id="0" w:name="_GoBack"/>
      <w:bookmarkEnd w:id="0"/>
    </w:p>
    <w:sectPr w:rsidR="00F803A7" w:rsidRPr="002E358B" w:rsidSect="00687480">
      <w:headerReference w:type="default" r:id="rId9"/>
      <w:footerReference w:type="default" r:id="rId10"/>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9B2379" w14:textId="77777777" w:rsidR="002E358B" w:rsidRDefault="002E358B" w:rsidP="002E358B">
      <w:r>
        <w:separator/>
      </w:r>
    </w:p>
  </w:endnote>
  <w:endnote w:type="continuationSeparator" w:id="0">
    <w:p w14:paraId="34F0D139" w14:textId="77777777" w:rsidR="002E358B" w:rsidRDefault="002E358B" w:rsidP="002E35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useo Sans 300">
    <w:altName w:val="Calibri"/>
    <w:panose1 w:val="00000000000000000000"/>
    <w:charset w:val="4D"/>
    <w:family w:val="auto"/>
    <w:notTrueType/>
    <w:pitch w:val="variable"/>
    <w:sig w:usb0="A00000AF" w:usb1="4000004A" w:usb2="00000000" w:usb3="00000000" w:csb0="00000093" w:csb1="00000000"/>
  </w:font>
  <w:font w:name="Museo Slab 700">
    <w:altName w:val="Calibri"/>
    <w:panose1 w:val="00000000000000000000"/>
    <w:charset w:val="4D"/>
    <w:family w:val="auto"/>
    <w:notTrueType/>
    <w:pitch w:val="variable"/>
    <w:sig w:usb0="A00000AF" w:usb1="4000004B" w:usb2="00000000" w:usb3="00000000" w:csb0="00000093" w:csb1="00000000"/>
  </w:font>
  <w:font w:name="Museo Sans 500">
    <w:altName w:val="Calibri"/>
    <w:panose1 w:val="00000000000000000000"/>
    <w:charset w:val="4D"/>
    <w:family w:val="auto"/>
    <w:notTrueType/>
    <w:pitch w:val="variable"/>
    <w:sig w:usb0="A00000AF" w:usb1="4000004A" w:usb2="00000000" w:usb3="00000000" w:csb0="00000093"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LT Pro 67 Bold Condense">
    <w:altName w:val="Calibri"/>
    <w:charset w:val="4D"/>
    <w:family w:val="swiss"/>
    <w:pitch w:val="variable"/>
    <w:sig w:usb0="00000001" w:usb1="5000205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F51D78" w14:textId="77777777" w:rsidR="002E358B" w:rsidRPr="00414111" w:rsidRDefault="002E358B" w:rsidP="002E358B">
    <w:pPr>
      <w:pStyle w:val="Fuzeile"/>
      <w:ind w:left="-851" w:right="-569"/>
      <w:jc w:val="center"/>
      <w:rPr>
        <w:color w:val="808080" w:themeColor="background1" w:themeShade="80"/>
        <w:sz w:val="16"/>
        <w:szCs w:val="16"/>
      </w:rPr>
    </w:pPr>
    <w:proofErr w:type="spellStart"/>
    <w:r w:rsidRPr="00414111">
      <w:rPr>
        <w:rFonts w:cs="Arial"/>
        <w:color w:val="808080" w:themeColor="background1" w:themeShade="80"/>
        <w:sz w:val="16"/>
        <w:szCs w:val="16"/>
      </w:rPr>
      <w:t>Thunstrasse</w:t>
    </w:r>
    <w:proofErr w:type="spellEnd"/>
    <w:r w:rsidRPr="00414111">
      <w:rPr>
        <w:rFonts w:cs="Arial"/>
        <w:color w:val="808080" w:themeColor="background1" w:themeShade="80"/>
        <w:sz w:val="16"/>
        <w:szCs w:val="16"/>
      </w:rPr>
      <w:t xml:space="preserve"> 34 </w:t>
    </w:r>
    <w:r w:rsidRPr="00414111">
      <w:rPr>
        <w:rFonts w:cs="Arial"/>
        <w:color w:val="808080" w:themeColor="background1" w:themeShade="80"/>
        <w:sz w:val="16"/>
        <w:szCs w:val="16"/>
      </w:rPr>
      <w:sym w:font="Wingdings" w:char="F09E"/>
    </w:r>
    <w:r w:rsidRPr="00414111">
      <w:rPr>
        <w:rFonts w:cs="Arial"/>
        <w:color w:val="808080" w:themeColor="background1" w:themeShade="80"/>
        <w:sz w:val="16"/>
        <w:szCs w:val="16"/>
      </w:rPr>
      <w:t xml:space="preserve"> Postfach </w:t>
    </w:r>
    <w:r w:rsidRPr="00414111">
      <w:rPr>
        <w:rFonts w:cs="Arial"/>
        <w:color w:val="808080" w:themeColor="background1" w:themeShade="80"/>
        <w:sz w:val="16"/>
        <w:szCs w:val="16"/>
      </w:rPr>
      <w:sym w:font="Wingdings" w:char="F09E"/>
    </w:r>
    <w:r w:rsidRPr="00414111">
      <w:rPr>
        <w:rFonts w:cs="Arial"/>
        <w:color w:val="808080" w:themeColor="background1" w:themeShade="80"/>
        <w:sz w:val="16"/>
        <w:szCs w:val="16"/>
      </w:rPr>
      <w:t xml:space="preserve"> 3700 Spiez </w:t>
    </w:r>
    <w:r w:rsidRPr="00414111">
      <w:rPr>
        <w:rFonts w:cs="Arial"/>
        <w:color w:val="808080" w:themeColor="background1" w:themeShade="80"/>
        <w:sz w:val="16"/>
        <w:szCs w:val="16"/>
      </w:rPr>
      <w:sym w:font="Wingdings" w:char="F09E"/>
    </w:r>
    <w:r w:rsidRPr="00414111">
      <w:rPr>
        <w:rFonts w:cs="Arial"/>
        <w:color w:val="808080" w:themeColor="background1" w:themeShade="80"/>
        <w:sz w:val="16"/>
        <w:szCs w:val="16"/>
      </w:rPr>
      <w:t xml:space="preserve"> Telefon 033 828 37 37 </w:t>
    </w:r>
    <w:r w:rsidRPr="00414111">
      <w:rPr>
        <w:rFonts w:cs="Arial"/>
        <w:color w:val="808080" w:themeColor="background1" w:themeShade="80"/>
        <w:sz w:val="16"/>
        <w:szCs w:val="16"/>
      </w:rPr>
      <w:sym w:font="Wingdings" w:char="F09E"/>
    </w:r>
    <w:r w:rsidRPr="00414111">
      <w:rPr>
        <w:rFonts w:cs="Arial"/>
        <w:color w:val="808080" w:themeColor="background1" w:themeShade="80"/>
        <w:sz w:val="16"/>
        <w:szCs w:val="16"/>
      </w:rPr>
      <w:t xml:space="preserve"> Fax 033 828 37 34 </w:t>
    </w:r>
    <w:r w:rsidRPr="00414111">
      <w:rPr>
        <w:rFonts w:cs="Arial"/>
        <w:color w:val="808080" w:themeColor="background1" w:themeShade="80"/>
        <w:sz w:val="16"/>
        <w:szCs w:val="16"/>
      </w:rPr>
      <w:sym w:font="Wingdings" w:char="F09E"/>
    </w:r>
    <w:r w:rsidRPr="00414111">
      <w:rPr>
        <w:rFonts w:cs="Arial"/>
        <w:color w:val="808080" w:themeColor="background1" w:themeShade="80"/>
        <w:sz w:val="16"/>
        <w:szCs w:val="16"/>
      </w:rPr>
      <w:t xml:space="preserve"> www.volkswirtschaftbeo.ch </w:t>
    </w:r>
    <w:r w:rsidRPr="00414111">
      <w:rPr>
        <w:rFonts w:cs="Arial"/>
        <w:color w:val="808080" w:themeColor="background1" w:themeShade="80"/>
        <w:sz w:val="16"/>
        <w:szCs w:val="16"/>
      </w:rPr>
      <w:sym w:font="Wingdings" w:char="F09E"/>
    </w:r>
    <w:r w:rsidRPr="00414111">
      <w:rPr>
        <w:rFonts w:cs="Arial"/>
        <w:color w:val="808080" w:themeColor="background1" w:themeShade="80"/>
        <w:sz w:val="16"/>
        <w:szCs w:val="16"/>
      </w:rPr>
      <w:t xml:space="preserve"> info@volkswirtschaftbeo.ch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CD5B0F" w14:textId="77777777" w:rsidR="002E358B" w:rsidRDefault="002E358B" w:rsidP="002E358B">
      <w:r>
        <w:separator/>
      </w:r>
    </w:p>
  </w:footnote>
  <w:footnote w:type="continuationSeparator" w:id="0">
    <w:p w14:paraId="7635F7E6" w14:textId="77777777" w:rsidR="002E358B" w:rsidRDefault="002E358B" w:rsidP="002E35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430FFC" w14:textId="77777777" w:rsidR="002E358B" w:rsidRPr="00EB32FA" w:rsidRDefault="002E358B" w:rsidP="002E358B">
    <w:pPr>
      <w:pStyle w:val="Kopfzeile"/>
      <w:spacing w:before="60"/>
      <w:ind w:right="-569"/>
      <w:jc w:val="right"/>
      <w:rPr>
        <w:rFonts w:ascii="Univers LT Pro 67 Bold Condense" w:hAnsi="Univers LT Pro 67 Bold Condense"/>
        <w:b/>
      </w:rPr>
    </w:pPr>
    <w:r w:rsidRPr="00EB32FA">
      <w:rPr>
        <w:rFonts w:ascii="Univers LT Pro 67 Bold Condense" w:hAnsi="Univers LT Pro 67 Bold Condense" w:cs="Arial"/>
        <w:b/>
        <w:caps/>
        <w:color w:val="808080"/>
        <w:sz w:val="20"/>
        <w:szCs w:val="20"/>
      </w:rPr>
      <w:t>Verbunden Verbindend Verbindlich</w:t>
    </w:r>
    <w:r w:rsidRPr="00EB32FA">
      <w:rPr>
        <w:rFonts w:ascii="Univers LT Pro 67 Bold Condense" w:hAnsi="Univers LT Pro 67 Bold Condense"/>
        <w:b/>
        <w:noProof/>
        <w:lang w:eastAsia="de-CH"/>
      </w:rPr>
      <w:drawing>
        <wp:anchor distT="0" distB="0" distL="114300" distR="114300" simplePos="0" relativeHeight="251659264" behindDoc="0" locked="0" layoutInCell="1" allowOverlap="1" wp14:anchorId="4F1C9EF3" wp14:editId="180AC2D8">
          <wp:simplePos x="0" y="0"/>
          <wp:positionH relativeFrom="column">
            <wp:posOffset>-509905</wp:posOffset>
          </wp:positionH>
          <wp:positionV relativeFrom="paragraph">
            <wp:posOffset>-88265</wp:posOffset>
          </wp:positionV>
          <wp:extent cx="2340610" cy="619125"/>
          <wp:effectExtent l="19050" t="0" r="2540" b="0"/>
          <wp:wrapThrough wrapText="bothSides">
            <wp:wrapPolygon edited="0">
              <wp:start x="-176" y="0"/>
              <wp:lineTo x="-176" y="21268"/>
              <wp:lineTo x="21623" y="21268"/>
              <wp:lineTo x="21623" y="0"/>
              <wp:lineTo x="-176" y="0"/>
            </wp:wrapPolygon>
          </wp:wrapThrough>
          <wp:docPr id="1" name="Bild 1" descr="http://www.vwkbeo.ch/Bilder/logo_neu_08/logo_neu.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http://www.vwkbeo.ch/Bilder/logo_neu_08/logo_neu.gif"/>
                  <pic:cNvPicPr>
                    <a:picLocks noChangeAspect="1" noChangeArrowheads="1"/>
                  </pic:cNvPicPr>
                </pic:nvPicPr>
                <pic:blipFill>
                  <a:blip r:embed="rId1"/>
                  <a:srcRect/>
                  <a:stretch>
                    <a:fillRect/>
                  </a:stretch>
                </pic:blipFill>
                <pic:spPr bwMode="auto">
                  <a:xfrm>
                    <a:off x="0" y="0"/>
                    <a:ext cx="2340610" cy="619125"/>
                  </a:xfrm>
                  <a:prstGeom prst="rect">
                    <a:avLst/>
                  </a:prstGeom>
                  <a:noFill/>
                </pic:spPr>
              </pic:pic>
            </a:graphicData>
          </a:graphic>
        </wp:anchor>
      </w:drawing>
    </w:r>
  </w:p>
  <w:p w14:paraId="0EC8F99C" w14:textId="77777777" w:rsidR="002E358B" w:rsidRDefault="002E358B" w:rsidP="002E358B">
    <w:pPr>
      <w:pStyle w:val="Kopfzeile"/>
    </w:pPr>
  </w:p>
  <w:p w14:paraId="29503A95" w14:textId="25323C61" w:rsidR="002E358B" w:rsidRPr="002E358B" w:rsidRDefault="002E358B" w:rsidP="002E358B">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3CDE"/>
    <w:rsid w:val="00036275"/>
    <w:rsid w:val="001B58EB"/>
    <w:rsid w:val="001F55D4"/>
    <w:rsid w:val="00217268"/>
    <w:rsid w:val="002E358B"/>
    <w:rsid w:val="00375F07"/>
    <w:rsid w:val="004072CB"/>
    <w:rsid w:val="004843EC"/>
    <w:rsid w:val="005573C5"/>
    <w:rsid w:val="005C3F80"/>
    <w:rsid w:val="006763CB"/>
    <w:rsid w:val="00687480"/>
    <w:rsid w:val="00701E47"/>
    <w:rsid w:val="00722AAA"/>
    <w:rsid w:val="007507A0"/>
    <w:rsid w:val="007601A8"/>
    <w:rsid w:val="008026E8"/>
    <w:rsid w:val="008A0DC5"/>
    <w:rsid w:val="00925E5D"/>
    <w:rsid w:val="009373F4"/>
    <w:rsid w:val="00975344"/>
    <w:rsid w:val="00976293"/>
    <w:rsid w:val="00985416"/>
    <w:rsid w:val="00A77D80"/>
    <w:rsid w:val="00A93CE4"/>
    <w:rsid w:val="00B4309A"/>
    <w:rsid w:val="00BA623E"/>
    <w:rsid w:val="00BE750B"/>
    <w:rsid w:val="00C96951"/>
    <w:rsid w:val="00CA5CDC"/>
    <w:rsid w:val="00CB0CA7"/>
    <w:rsid w:val="00CC27C0"/>
    <w:rsid w:val="00CF69CC"/>
    <w:rsid w:val="00D2755E"/>
    <w:rsid w:val="00D55B27"/>
    <w:rsid w:val="00DB49BC"/>
    <w:rsid w:val="00E03A88"/>
    <w:rsid w:val="00E03CDE"/>
    <w:rsid w:val="00E10BCA"/>
    <w:rsid w:val="00EB1E36"/>
    <w:rsid w:val="00EB42A2"/>
    <w:rsid w:val="00EF0ACC"/>
    <w:rsid w:val="00F803A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968B53"/>
  <w14:defaultImageDpi w14:val="32767"/>
  <w15:chartTrackingRefBased/>
  <w15:docId w15:val="{687EEB2E-FA1F-9542-B23A-E248E0D0F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remdeFederbody">
    <w:name w:val="FremdeFeder body"/>
    <w:basedOn w:val="Standard"/>
    <w:autoRedefine/>
    <w:qFormat/>
    <w:rsid w:val="007507A0"/>
    <w:rPr>
      <w:rFonts w:ascii="Museo Sans 300" w:hAnsi="Museo Sans 300"/>
      <w:sz w:val="22"/>
    </w:rPr>
  </w:style>
  <w:style w:type="paragraph" w:customStyle="1" w:styleId="FremdeFedertitle">
    <w:name w:val="FremdeFeder title"/>
    <w:basedOn w:val="FremdeFederbody"/>
    <w:next w:val="FremdeFederbody"/>
    <w:autoRedefine/>
    <w:qFormat/>
    <w:rsid w:val="007507A0"/>
    <w:rPr>
      <w:rFonts w:ascii="Museo Slab 700" w:hAnsi="Museo Slab 700"/>
      <w:b/>
      <w:sz w:val="26"/>
    </w:rPr>
  </w:style>
  <w:style w:type="paragraph" w:customStyle="1" w:styleId="FremdeFedersubtitle">
    <w:name w:val="FremdeFeder subtitle"/>
    <w:basedOn w:val="FremdeFederbody"/>
    <w:next w:val="FremdeFederbody"/>
    <w:autoRedefine/>
    <w:qFormat/>
    <w:rsid w:val="007507A0"/>
    <w:rPr>
      <w:rFonts w:ascii="Museo Sans 500" w:hAnsi="Museo Sans 500"/>
    </w:rPr>
  </w:style>
  <w:style w:type="character" w:styleId="Hyperlink">
    <w:name w:val="Hyperlink"/>
    <w:basedOn w:val="Absatz-Standardschriftart"/>
    <w:uiPriority w:val="99"/>
    <w:unhideWhenUsed/>
    <w:rsid w:val="00F803A7"/>
    <w:rPr>
      <w:color w:val="0563C1" w:themeColor="hyperlink"/>
      <w:u w:val="single"/>
    </w:rPr>
  </w:style>
  <w:style w:type="character" w:customStyle="1" w:styleId="UnresolvedMention">
    <w:name w:val="Unresolved Mention"/>
    <w:basedOn w:val="Absatz-Standardschriftart"/>
    <w:uiPriority w:val="99"/>
    <w:rsid w:val="00F803A7"/>
    <w:rPr>
      <w:color w:val="605E5C"/>
      <w:shd w:val="clear" w:color="auto" w:fill="E1DFDD"/>
    </w:rPr>
  </w:style>
  <w:style w:type="paragraph" w:styleId="Kopfzeile">
    <w:name w:val="header"/>
    <w:basedOn w:val="Standard"/>
    <w:link w:val="KopfzeileZchn"/>
    <w:unhideWhenUsed/>
    <w:rsid w:val="002E358B"/>
    <w:pPr>
      <w:tabs>
        <w:tab w:val="center" w:pos="4536"/>
        <w:tab w:val="right" w:pos="9072"/>
      </w:tabs>
    </w:pPr>
  </w:style>
  <w:style w:type="character" w:customStyle="1" w:styleId="KopfzeileZchn">
    <w:name w:val="Kopfzeile Zchn"/>
    <w:basedOn w:val="Absatz-Standardschriftart"/>
    <w:link w:val="Kopfzeile"/>
    <w:uiPriority w:val="99"/>
    <w:rsid w:val="002E358B"/>
  </w:style>
  <w:style w:type="paragraph" w:styleId="Fuzeile">
    <w:name w:val="footer"/>
    <w:basedOn w:val="Standard"/>
    <w:link w:val="FuzeileZchn"/>
    <w:uiPriority w:val="99"/>
    <w:unhideWhenUsed/>
    <w:rsid w:val="002E358B"/>
    <w:pPr>
      <w:tabs>
        <w:tab w:val="center" w:pos="4536"/>
        <w:tab w:val="right" w:pos="9072"/>
      </w:tabs>
    </w:pPr>
  </w:style>
  <w:style w:type="character" w:customStyle="1" w:styleId="FuzeileZchn">
    <w:name w:val="Fußzeile Zchn"/>
    <w:basedOn w:val="Absatz-Standardschriftart"/>
    <w:link w:val="Fuzeile"/>
    <w:uiPriority w:val="99"/>
    <w:rsid w:val="002E35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olkswirtschaftbeo.ch" TargetMode="External"/><Relationship Id="rId3" Type="http://schemas.openxmlformats.org/officeDocument/2006/relationships/webSettings" Target="webSettings.xml"/><Relationship Id="rId7" Type="http://schemas.openxmlformats.org/officeDocument/2006/relationships/hyperlink" Target="mailto:susanne.huber@volkswirtschaftbeo.ch"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emeindepolitik.ch"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704</Words>
  <Characters>4439</Characters>
  <Application>Microsoft Office Word</Application>
  <DocSecurity>4</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Irene Thali</dc:creator>
  <cp:keywords/>
  <dc:description/>
  <cp:lastModifiedBy>Anne-Sophie Klee</cp:lastModifiedBy>
  <cp:revision>2</cp:revision>
  <dcterms:created xsi:type="dcterms:W3CDTF">2019-10-23T11:48:00Z</dcterms:created>
  <dcterms:modified xsi:type="dcterms:W3CDTF">2019-10-23T11:48:00Z</dcterms:modified>
</cp:coreProperties>
</file>