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B8" w:rsidRDefault="00773BB8" w:rsidP="0062509B">
      <w:pPr>
        <w:pStyle w:val="Standa"/>
        <w:tabs>
          <w:tab w:val="right" w:pos="9072"/>
        </w:tabs>
        <w:rPr>
          <w:rFonts w:ascii="Arial" w:hAnsi="Arial" w:cs="Arial"/>
          <w:bCs/>
          <w:sz w:val="22"/>
          <w:lang w:val="de-CH" w:eastAsia="de-CH"/>
        </w:rPr>
      </w:pPr>
      <w:r w:rsidRPr="00557D24">
        <w:rPr>
          <w:rFonts w:ascii="Arial" w:hAnsi="Arial" w:cs="Arial"/>
          <w:bCs/>
          <w:sz w:val="22"/>
          <w:lang w:val="de-CH" w:eastAsia="de-CH"/>
        </w:rPr>
        <w:tab/>
      </w:r>
      <w:r w:rsidR="00B60C27">
        <w:rPr>
          <w:rFonts w:ascii="Arial" w:hAnsi="Arial" w:cs="Arial"/>
          <w:bCs/>
          <w:sz w:val="22"/>
          <w:lang w:val="de-CH" w:eastAsia="de-CH"/>
        </w:rPr>
        <w:t>Spiez</w:t>
      </w:r>
      <w:r w:rsidRPr="00557D24">
        <w:rPr>
          <w:rFonts w:ascii="Arial" w:hAnsi="Arial" w:cs="Arial"/>
          <w:bCs/>
          <w:sz w:val="22"/>
          <w:lang w:val="de-CH" w:eastAsia="de-CH"/>
        </w:rPr>
        <w:t xml:space="preserve">, </w:t>
      </w:r>
      <w:r w:rsidR="00C659F9">
        <w:rPr>
          <w:rFonts w:ascii="Arial" w:hAnsi="Arial" w:cs="Arial"/>
          <w:bCs/>
          <w:sz w:val="22"/>
          <w:lang w:val="de-CH" w:eastAsia="de-CH"/>
        </w:rPr>
        <w:t>15. November</w:t>
      </w:r>
      <w:r w:rsidR="0031237D">
        <w:rPr>
          <w:rFonts w:ascii="Arial" w:hAnsi="Arial" w:cs="Arial"/>
          <w:bCs/>
          <w:sz w:val="22"/>
          <w:lang w:val="de-CH" w:eastAsia="de-CH"/>
        </w:rPr>
        <w:t xml:space="preserve"> 201</w:t>
      </w:r>
      <w:r w:rsidR="003A0A43">
        <w:rPr>
          <w:rFonts w:ascii="Arial" w:hAnsi="Arial" w:cs="Arial"/>
          <w:bCs/>
          <w:sz w:val="22"/>
          <w:lang w:val="de-CH" w:eastAsia="de-CH"/>
        </w:rPr>
        <w:t>7</w:t>
      </w:r>
      <w:r w:rsidR="000B3CD2">
        <w:rPr>
          <w:rFonts w:ascii="Arial" w:hAnsi="Arial" w:cs="Arial"/>
          <w:bCs/>
          <w:sz w:val="22"/>
          <w:lang w:val="de-CH" w:eastAsia="de-CH"/>
        </w:rPr>
        <w:t xml:space="preserve"> /</w:t>
      </w:r>
      <w:r w:rsidR="00FF555F">
        <w:rPr>
          <w:rFonts w:ascii="Arial" w:hAnsi="Arial" w:cs="Arial"/>
          <w:bCs/>
          <w:sz w:val="22"/>
          <w:lang w:val="de-CH" w:eastAsia="de-CH"/>
        </w:rPr>
        <w:t xml:space="preserve"> </w:t>
      </w:r>
      <w:r w:rsidR="000B3CD2">
        <w:rPr>
          <w:rFonts w:ascii="Arial" w:hAnsi="Arial" w:cs="Arial"/>
          <w:bCs/>
          <w:sz w:val="22"/>
          <w:lang w:val="de-CH" w:eastAsia="de-CH"/>
        </w:rPr>
        <w:t>SHU</w:t>
      </w:r>
    </w:p>
    <w:p w:rsidR="00977ABF" w:rsidRDefault="00977ABF"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165975" w:rsidRDefault="00165975" w:rsidP="00557D24">
      <w:pPr>
        <w:pStyle w:val="Standa"/>
        <w:tabs>
          <w:tab w:val="right" w:pos="9072"/>
        </w:tabs>
        <w:spacing w:line="312" w:lineRule="auto"/>
        <w:rPr>
          <w:rFonts w:ascii="Arial" w:hAnsi="Arial" w:cs="Arial"/>
          <w:b/>
          <w:sz w:val="22"/>
          <w:lang w:val="de-CH"/>
        </w:rPr>
      </w:pPr>
    </w:p>
    <w:p w:rsidR="00773BB8" w:rsidRPr="00A47967" w:rsidRDefault="00773BB8" w:rsidP="00557D24">
      <w:pPr>
        <w:pStyle w:val="Standa"/>
        <w:tabs>
          <w:tab w:val="right" w:pos="9072"/>
        </w:tabs>
        <w:spacing w:line="312" w:lineRule="auto"/>
        <w:rPr>
          <w:rFonts w:ascii="Arial" w:hAnsi="Arial" w:cs="Arial"/>
          <w:b/>
          <w:sz w:val="22"/>
          <w:lang w:val="de-CH"/>
        </w:rPr>
      </w:pPr>
      <w:r w:rsidRPr="00A47967">
        <w:rPr>
          <w:rFonts w:ascii="Arial" w:hAnsi="Arial" w:cs="Arial"/>
          <w:b/>
          <w:sz w:val="22"/>
          <w:lang w:val="de-CH"/>
        </w:rPr>
        <w:t xml:space="preserve">Medienmitteilung: Oberländerrat </w:t>
      </w:r>
      <w:r w:rsidR="00C659F9">
        <w:rPr>
          <w:rFonts w:ascii="Arial" w:hAnsi="Arial" w:cs="Arial"/>
          <w:b/>
          <w:sz w:val="22"/>
          <w:lang w:val="de-CH"/>
        </w:rPr>
        <w:t>Novembersession</w:t>
      </w:r>
      <w:r w:rsidR="0031237D">
        <w:rPr>
          <w:rFonts w:ascii="Arial" w:hAnsi="Arial" w:cs="Arial"/>
          <w:b/>
          <w:sz w:val="22"/>
          <w:lang w:val="de-CH"/>
        </w:rPr>
        <w:t xml:space="preserve"> 201</w:t>
      </w:r>
      <w:r w:rsidR="003A0A43">
        <w:rPr>
          <w:rFonts w:ascii="Arial" w:hAnsi="Arial" w:cs="Arial"/>
          <w:b/>
          <w:sz w:val="22"/>
          <w:lang w:val="de-CH"/>
        </w:rPr>
        <w:t>7</w:t>
      </w:r>
      <w:r w:rsidRPr="00A47967">
        <w:rPr>
          <w:rFonts w:ascii="Arial" w:hAnsi="Arial" w:cs="Arial"/>
          <w:b/>
          <w:sz w:val="22"/>
          <w:lang w:val="de-CH"/>
        </w:rPr>
        <w:t xml:space="preserve"> </w:t>
      </w:r>
    </w:p>
    <w:p w:rsidR="00D316DB" w:rsidRDefault="00D316DB" w:rsidP="00557D24">
      <w:pPr>
        <w:pStyle w:val="Standa"/>
        <w:tabs>
          <w:tab w:val="right" w:pos="9072"/>
        </w:tabs>
        <w:spacing w:line="312" w:lineRule="auto"/>
        <w:rPr>
          <w:rFonts w:ascii="Arial" w:hAnsi="Arial" w:cs="Arial"/>
          <w:b/>
          <w:sz w:val="22"/>
          <w:u w:val="single"/>
          <w:lang w:val="de-CH"/>
        </w:rPr>
      </w:pPr>
    </w:p>
    <w:p w:rsidR="00977ABF" w:rsidRPr="00557D24" w:rsidRDefault="00977ABF" w:rsidP="00557D24">
      <w:pPr>
        <w:pStyle w:val="Standa"/>
        <w:tabs>
          <w:tab w:val="right" w:pos="9072"/>
        </w:tabs>
        <w:spacing w:line="312" w:lineRule="auto"/>
        <w:rPr>
          <w:rFonts w:ascii="Arial" w:hAnsi="Arial" w:cs="Arial"/>
          <w:b/>
          <w:sz w:val="22"/>
          <w:u w:val="single"/>
          <w:lang w:val="de-CH"/>
        </w:rPr>
      </w:pPr>
    </w:p>
    <w:p w:rsidR="0031237D" w:rsidRDefault="00C659F9" w:rsidP="00557D24">
      <w:pPr>
        <w:pStyle w:val="Standa"/>
        <w:spacing w:line="312" w:lineRule="auto"/>
        <w:rPr>
          <w:rFonts w:ascii="Arial" w:hAnsi="Arial" w:cs="Arial"/>
          <w:b/>
          <w:sz w:val="22"/>
          <w:lang w:val="de-CH"/>
        </w:rPr>
      </w:pPr>
      <w:r>
        <w:rPr>
          <w:rFonts w:ascii="Arial" w:hAnsi="Arial" w:cs="Arial"/>
          <w:b/>
          <w:sz w:val="22"/>
          <w:lang w:val="de-CH"/>
        </w:rPr>
        <w:t xml:space="preserve">Die November-Session des Grossen Rates hat </w:t>
      </w:r>
      <w:r w:rsidR="00ED518C">
        <w:rPr>
          <w:rFonts w:ascii="Arial" w:hAnsi="Arial" w:cs="Arial"/>
          <w:b/>
          <w:sz w:val="22"/>
          <w:lang w:val="de-CH"/>
        </w:rPr>
        <w:t xml:space="preserve">auch </w:t>
      </w:r>
      <w:r>
        <w:rPr>
          <w:rFonts w:ascii="Arial" w:hAnsi="Arial" w:cs="Arial"/>
          <w:b/>
          <w:sz w:val="22"/>
          <w:lang w:val="de-CH"/>
        </w:rPr>
        <w:t xml:space="preserve">den Schwerpunkt Entlastungspaket 2018. </w:t>
      </w:r>
      <w:r w:rsidR="00AC48F7">
        <w:rPr>
          <w:rFonts w:ascii="Arial" w:hAnsi="Arial" w:cs="Arial"/>
          <w:b/>
          <w:sz w:val="22"/>
          <w:lang w:val="de-CH"/>
        </w:rPr>
        <w:t>Dieses hat der Oberländerrat u</w:t>
      </w:r>
      <w:r>
        <w:rPr>
          <w:rFonts w:ascii="Arial" w:hAnsi="Arial" w:cs="Arial"/>
          <w:b/>
          <w:sz w:val="22"/>
          <w:lang w:val="de-CH"/>
        </w:rPr>
        <w:t>nter</w:t>
      </w:r>
      <w:r w:rsidR="00D40118">
        <w:rPr>
          <w:rFonts w:ascii="Arial" w:hAnsi="Arial" w:cs="Arial"/>
          <w:b/>
          <w:sz w:val="22"/>
          <w:lang w:val="de-CH"/>
        </w:rPr>
        <w:t xml:space="preserve"> der Leitung </w:t>
      </w:r>
      <w:r w:rsidR="00FC114D">
        <w:rPr>
          <w:rFonts w:ascii="Arial" w:hAnsi="Arial" w:cs="Arial"/>
          <w:b/>
          <w:sz w:val="22"/>
          <w:lang w:val="de-CH"/>
        </w:rPr>
        <w:t>von Grossrat Marc Jost</w:t>
      </w:r>
      <w:r>
        <w:rPr>
          <w:rFonts w:ascii="Arial" w:hAnsi="Arial" w:cs="Arial"/>
          <w:b/>
          <w:sz w:val="22"/>
          <w:lang w:val="de-CH"/>
        </w:rPr>
        <w:t xml:space="preserve"> </w:t>
      </w:r>
      <w:r w:rsidR="00AC48F7">
        <w:rPr>
          <w:rFonts w:ascii="Arial" w:hAnsi="Arial" w:cs="Arial"/>
          <w:b/>
          <w:sz w:val="22"/>
          <w:lang w:val="de-CH"/>
        </w:rPr>
        <w:t xml:space="preserve">intensiv diskutiert. </w:t>
      </w:r>
      <w:r>
        <w:rPr>
          <w:rFonts w:ascii="Arial" w:hAnsi="Arial" w:cs="Arial"/>
          <w:b/>
          <w:sz w:val="22"/>
          <w:lang w:val="de-CH"/>
        </w:rPr>
        <w:t xml:space="preserve">Er hat zu drei Themen aus dem Entlastungspaket, sowie </w:t>
      </w:r>
      <w:r w:rsidR="00AC48F7">
        <w:rPr>
          <w:rFonts w:ascii="Arial" w:hAnsi="Arial" w:cs="Arial"/>
          <w:b/>
          <w:sz w:val="22"/>
          <w:lang w:val="de-CH"/>
        </w:rPr>
        <w:t xml:space="preserve">den Kreditgeschäften zur </w:t>
      </w:r>
      <w:proofErr w:type="spellStart"/>
      <w:r w:rsidR="00AC48F7">
        <w:rPr>
          <w:rFonts w:ascii="Arial" w:hAnsi="Arial" w:cs="Arial"/>
          <w:b/>
          <w:sz w:val="22"/>
          <w:lang w:val="de-CH"/>
        </w:rPr>
        <w:t>Brienz</w:t>
      </w:r>
      <w:proofErr w:type="spellEnd"/>
      <w:r>
        <w:rPr>
          <w:rFonts w:ascii="Arial" w:hAnsi="Arial" w:cs="Arial"/>
          <w:b/>
          <w:sz w:val="22"/>
          <w:lang w:val="de-CH"/>
        </w:rPr>
        <w:t xml:space="preserve"> Rothorn</w:t>
      </w:r>
      <w:r w:rsidR="00AC48F7">
        <w:rPr>
          <w:rFonts w:ascii="Arial" w:hAnsi="Arial" w:cs="Arial"/>
          <w:b/>
          <w:sz w:val="22"/>
          <w:lang w:val="de-CH"/>
        </w:rPr>
        <w:t xml:space="preserve"> B</w:t>
      </w:r>
      <w:r>
        <w:rPr>
          <w:rFonts w:ascii="Arial" w:hAnsi="Arial" w:cs="Arial"/>
          <w:b/>
          <w:sz w:val="22"/>
          <w:lang w:val="de-CH"/>
        </w:rPr>
        <w:t xml:space="preserve">ahn </w:t>
      </w:r>
      <w:r w:rsidR="00AC48F7">
        <w:rPr>
          <w:rFonts w:ascii="Arial" w:hAnsi="Arial" w:cs="Arial"/>
          <w:b/>
          <w:sz w:val="22"/>
          <w:lang w:val="de-CH"/>
        </w:rPr>
        <w:t xml:space="preserve">AG </w:t>
      </w:r>
      <w:r>
        <w:rPr>
          <w:rFonts w:ascii="Arial" w:hAnsi="Arial" w:cs="Arial"/>
          <w:b/>
          <w:sz w:val="22"/>
          <w:lang w:val="de-CH"/>
        </w:rPr>
        <w:t>und zur Ausbildung von Hausärzten eine gemeinsame Stellungnahme beschlossen</w:t>
      </w:r>
      <w:r w:rsidR="00ED518C">
        <w:rPr>
          <w:rFonts w:ascii="Arial" w:hAnsi="Arial" w:cs="Arial"/>
          <w:b/>
          <w:sz w:val="22"/>
          <w:lang w:val="de-CH"/>
        </w:rPr>
        <w:t>.</w:t>
      </w:r>
    </w:p>
    <w:p w:rsidR="00BE3E62" w:rsidRPr="00557D24" w:rsidRDefault="00BE3E62" w:rsidP="00557D24">
      <w:pPr>
        <w:pStyle w:val="Standa"/>
        <w:spacing w:line="312" w:lineRule="auto"/>
        <w:rPr>
          <w:rFonts w:ascii="Arial" w:hAnsi="Arial" w:cs="Arial"/>
          <w:b/>
          <w:sz w:val="22"/>
          <w:lang w:val="de-CH"/>
        </w:rPr>
      </w:pPr>
    </w:p>
    <w:p w:rsidR="00F82C19" w:rsidRDefault="00F82C19" w:rsidP="000F47C4">
      <w:pPr>
        <w:pStyle w:val="Standa"/>
        <w:spacing w:line="360" w:lineRule="auto"/>
        <w:rPr>
          <w:rFonts w:ascii="Arial" w:hAnsi="Arial" w:cs="Arial"/>
          <w:b/>
          <w:sz w:val="22"/>
          <w:lang w:val="de-CH"/>
        </w:rPr>
      </w:pPr>
      <w:r>
        <w:rPr>
          <w:rFonts w:ascii="Arial" w:hAnsi="Arial" w:cs="Arial"/>
          <w:b/>
          <w:sz w:val="22"/>
          <w:lang w:val="de-CH"/>
        </w:rPr>
        <w:t>Entlastungspaket 2018</w:t>
      </w:r>
    </w:p>
    <w:p w:rsidR="00F82C19" w:rsidRDefault="00F82C19" w:rsidP="000F47C4">
      <w:pPr>
        <w:pStyle w:val="Standa"/>
        <w:spacing w:line="360" w:lineRule="auto"/>
        <w:rPr>
          <w:rFonts w:ascii="Arial" w:hAnsi="Arial" w:cs="Arial"/>
          <w:sz w:val="22"/>
          <w:lang w:val="de-CH"/>
        </w:rPr>
      </w:pPr>
      <w:r>
        <w:rPr>
          <w:rFonts w:ascii="Arial" w:hAnsi="Arial" w:cs="Arial"/>
          <w:sz w:val="22"/>
          <w:lang w:val="de-CH"/>
        </w:rPr>
        <w:t xml:space="preserve">Die anwesenden Grossrätinnen und Grossräte diskutierten </w:t>
      </w:r>
      <w:r w:rsidR="00A26D0A">
        <w:rPr>
          <w:rFonts w:ascii="Arial" w:hAnsi="Arial" w:cs="Arial"/>
          <w:sz w:val="22"/>
          <w:lang w:val="de-CH"/>
        </w:rPr>
        <w:t>jene</w:t>
      </w:r>
      <w:r>
        <w:rPr>
          <w:rFonts w:ascii="Arial" w:hAnsi="Arial" w:cs="Arial"/>
          <w:sz w:val="22"/>
          <w:lang w:val="de-CH"/>
        </w:rPr>
        <w:t xml:space="preserve"> vorgeschlagenen Massnahmen im Entlastungspaket</w:t>
      </w:r>
      <w:r w:rsidR="00A26D0A">
        <w:rPr>
          <w:rFonts w:ascii="Arial" w:hAnsi="Arial" w:cs="Arial"/>
          <w:sz w:val="22"/>
          <w:lang w:val="de-CH"/>
        </w:rPr>
        <w:t xml:space="preserve">, welche </w:t>
      </w:r>
      <w:r w:rsidR="00AC48F7">
        <w:rPr>
          <w:rFonts w:ascii="Arial" w:hAnsi="Arial" w:cs="Arial"/>
          <w:sz w:val="22"/>
          <w:lang w:val="de-CH"/>
        </w:rPr>
        <w:t xml:space="preserve">direkt </w:t>
      </w:r>
      <w:r w:rsidR="00A26D0A">
        <w:rPr>
          <w:rFonts w:ascii="Arial" w:hAnsi="Arial" w:cs="Arial"/>
          <w:sz w:val="22"/>
          <w:lang w:val="de-CH"/>
        </w:rPr>
        <w:t>das Berner Oberland betreffen</w:t>
      </w:r>
      <w:r w:rsidR="00C659F9">
        <w:rPr>
          <w:rFonts w:ascii="Arial" w:hAnsi="Arial" w:cs="Arial"/>
          <w:sz w:val="22"/>
          <w:lang w:val="de-CH"/>
        </w:rPr>
        <w:t xml:space="preserve">. Unbestritten war, dass die Kürzung bei der Hotelfachschule eine Schwächung der Ausbildung im Tourismusbereich bedeuten würde und die entsprechende Finanzmotion, welche diese Massnahme aus dem Entlastungspaket streichen will, unterstützt wird. Ebenfalls sind die Sparvorgaben bei der Gartenbauschule einschneidend. Grossmehrheitlich </w:t>
      </w:r>
      <w:r w:rsidR="00ED518C">
        <w:rPr>
          <w:rFonts w:ascii="Arial" w:hAnsi="Arial" w:cs="Arial"/>
          <w:sz w:val="22"/>
          <w:lang w:val="de-CH"/>
        </w:rPr>
        <w:t xml:space="preserve">unterstützt der Oberländerrat auch </w:t>
      </w:r>
      <w:r w:rsidR="00C659F9">
        <w:rPr>
          <w:rFonts w:ascii="Arial" w:hAnsi="Arial" w:cs="Arial"/>
          <w:sz w:val="22"/>
          <w:lang w:val="de-CH"/>
        </w:rPr>
        <w:t>die Stossrichtung der Motion zu diesem Thema.</w:t>
      </w:r>
    </w:p>
    <w:p w:rsidR="00C659F9" w:rsidRDefault="00ED518C" w:rsidP="000F47C4">
      <w:pPr>
        <w:pStyle w:val="Standa"/>
        <w:spacing w:line="360" w:lineRule="auto"/>
        <w:rPr>
          <w:rFonts w:ascii="Arial" w:hAnsi="Arial" w:cs="Arial"/>
          <w:sz w:val="22"/>
          <w:lang w:val="de-CH"/>
        </w:rPr>
      </w:pPr>
      <w:r>
        <w:rPr>
          <w:rFonts w:ascii="Arial" w:hAnsi="Arial" w:cs="Arial"/>
          <w:sz w:val="22"/>
          <w:lang w:val="de-CH"/>
        </w:rPr>
        <w:t>Schliesslich wird auch das</w:t>
      </w:r>
      <w:r w:rsidR="00AC48F7">
        <w:rPr>
          <w:rFonts w:ascii="Arial" w:hAnsi="Arial" w:cs="Arial"/>
          <w:sz w:val="22"/>
          <w:lang w:val="de-CH"/>
        </w:rPr>
        <w:t xml:space="preserve"> Grund</w:t>
      </w:r>
      <w:r>
        <w:rPr>
          <w:rFonts w:ascii="Arial" w:hAnsi="Arial" w:cs="Arial"/>
          <w:sz w:val="22"/>
          <w:lang w:val="de-CH"/>
        </w:rPr>
        <w:t>anliegen</w:t>
      </w:r>
      <w:r w:rsidR="00AC48F7">
        <w:rPr>
          <w:rFonts w:ascii="Arial" w:hAnsi="Arial" w:cs="Arial"/>
          <w:sz w:val="22"/>
          <w:lang w:val="de-CH"/>
        </w:rPr>
        <w:t xml:space="preserve"> der Motion, welche</w:t>
      </w:r>
      <w:r w:rsidR="00606265">
        <w:rPr>
          <w:rFonts w:ascii="Arial" w:hAnsi="Arial" w:cs="Arial"/>
          <w:sz w:val="22"/>
          <w:lang w:val="de-CH"/>
        </w:rPr>
        <w:t>s</w:t>
      </w:r>
      <w:r w:rsidR="00AC48F7">
        <w:rPr>
          <w:rFonts w:ascii="Arial" w:hAnsi="Arial" w:cs="Arial"/>
          <w:sz w:val="22"/>
          <w:lang w:val="de-CH"/>
        </w:rPr>
        <w:t xml:space="preserve"> den Verzicht</w:t>
      </w:r>
      <w:r w:rsidR="00C659F9">
        <w:rPr>
          <w:rFonts w:ascii="Arial" w:hAnsi="Arial" w:cs="Arial"/>
          <w:sz w:val="22"/>
          <w:lang w:val="de-CH"/>
        </w:rPr>
        <w:t xml:space="preserve"> auf die Schliessung der Grundbuchämter </w:t>
      </w:r>
      <w:r>
        <w:rPr>
          <w:rFonts w:ascii="Arial" w:hAnsi="Arial" w:cs="Arial"/>
          <w:sz w:val="22"/>
          <w:lang w:val="de-CH"/>
        </w:rPr>
        <w:t xml:space="preserve">in Frutigen und Interlaken </w:t>
      </w:r>
      <w:r w:rsidR="00AC48F7">
        <w:rPr>
          <w:rFonts w:ascii="Arial" w:hAnsi="Arial" w:cs="Arial"/>
          <w:sz w:val="22"/>
          <w:lang w:val="de-CH"/>
        </w:rPr>
        <w:t>verlangt, durch den Oberländerrat gutgeheissen.</w:t>
      </w:r>
    </w:p>
    <w:p w:rsidR="00F82C19" w:rsidRDefault="00F82C19" w:rsidP="00F82C19">
      <w:pPr>
        <w:spacing w:before="60"/>
        <w:contextualSpacing/>
        <w:rPr>
          <w:rFonts w:ascii="Arial" w:hAnsi="Arial" w:cs="Arial"/>
          <w:sz w:val="22"/>
          <w:lang w:val="de-CH"/>
        </w:rPr>
      </w:pPr>
    </w:p>
    <w:p w:rsidR="00C659F9" w:rsidRPr="00C659F9" w:rsidRDefault="00C659F9" w:rsidP="00F82C19">
      <w:pPr>
        <w:spacing w:before="60"/>
        <w:contextualSpacing/>
        <w:rPr>
          <w:rFonts w:ascii="Arial" w:hAnsi="Arial" w:cs="Arial"/>
          <w:b/>
          <w:sz w:val="22"/>
          <w:szCs w:val="22"/>
          <w:lang w:val="de-CH"/>
        </w:rPr>
      </w:pPr>
      <w:r w:rsidRPr="00C659F9">
        <w:rPr>
          <w:rFonts w:ascii="Arial" w:hAnsi="Arial" w:cs="Arial"/>
          <w:b/>
          <w:sz w:val="22"/>
          <w:lang w:val="de-CH"/>
        </w:rPr>
        <w:t>Kreditgeschäfte Brienzer Rothorn Bahn und Hausarztmedizin</w:t>
      </w:r>
    </w:p>
    <w:p w:rsidR="00F82C19" w:rsidRPr="00F82C19" w:rsidRDefault="00F82C19" w:rsidP="000F47C4">
      <w:pPr>
        <w:pStyle w:val="Standa"/>
        <w:spacing w:line="360" w:lineRule="auto"/>
        <w:rPr>
          <w:rFonts w:ascii="Arial" w:hAnsi="Arial" w:cs="Arial"/>
          <w:sz w:val="22"/>
          <w:lang w:val="de-CH"/>
        </w:rPr>
      </w:pPr>
    </w:p>
    <w:p w:rsidR="00F82C19" w:rsidRDefault="00C659F9" w:rsidP="000F47C4">
      <w:pPr>
        <w:pStyle w:val="Standa"/>
        <w:spacing w:line="360" w:lineRule="auto"/>
        <w:rPr>
          <w:rFonts w:ascii="Arial" w:eastAsia="Calibri" w:hAnsi="Arial"/>
          <w:sz w:val="22"/>
          <w:szCs w:val="22"/>
          <w:lang w:val="de-CH" w:eastAsia="en-US"/>
        </w:rPr>
      </w:pPr>
      <w:r>
        <w:rPr>
          <w:rFonts w:ascii="Arial" w:hAnsi="Arial" w:cs="Arial"/>
          <w:sz w:val="22"/>
          <w:lang w:val="de-CH"/>
        </w:rPr>
        <w:t>Die anwesenden M</w:t>
      </w:r>
      <w:r w:rsidR="00700656">
        <w:rPr>
          <w:rFonts w:ascii="Arial" w:hAnsi="Arial" w:cs="Arial"/>
          <w:sz w:val="22"/>
          <w:lang w:val="de-CH"/>
        </w:rPr>
        <w:t>itglieder des</w:t>
      </w:r>
      <w:r w:rsidR="00AC48F7">
        <w:rPr>
          <w:rFonts w:ascii="Arial" w:hAnsi="Arial" w:cs="Arial"/>
          <w:sz w:val="22"/>
          <w:lang w:val="de-CH"/>
        </w:rPr>
        <w:t xml:space="preserve"> Oberländerrates unterstützen </w:t>
      </w:r>
      <w:r w:rsidR="00ED518C">
        <w:rPr>
          <w:rFonts w:ascii="Arial" w:hAnsi="Arial" w:cs="Arial"/>
          <w:sz w:val="22"/>
          <w:lang w:val="de-CH"/>
        </w:rPr>
        <w:t xml:space="preserve">zudem </w:t>
      </w:r>
      <w:r w:rsidR="00AC48F7">
        <w:rPr>
          <w:rFonts w:ascii="Arial" w:hAnsi="Arial" w:cs="Arial"/>
          <w:sz w:val="22"/>
          <w:lang w:val="de-CH"/>
        </w:rPr>
        <w:t>da</w:t>
      </w:r>
      <w:r w:rsidR="00700656">
        <w:rPr>
          <w:rFonts w:ascii="Arial" w:hAnsi="Arial" w:cs="Arial"/>
          <w:sz w:val="22"/>
          <w:lang w:val="de-CH"/>
        </w:rPr>
        <w:t xml:space="preserve">s Kreditgeschäft zur </w:t>
      </w:r>
      <w:proofErr w:type="spellStart"/>
      <w:r w:rsidR="00700656">
        <w:rPr>
          <w:rFonts w:ascii="Arial" w:hAnsi="Arial" w:cs="Arial"/>
          <w:sz w:val="22"/>
          <w:lang w:val="de-CH"/>
        </w:rPr>
        <w:t>Brienz</w:t>
      </w:r>
      <w:proofErr w:type="spellEnd"/>
      <w:r w:rsidR="00700656">
        <w:rPr>
          <w:rFonts w:ascii="Arial" w:hAnsi="Arial" w:cs="Arial"/>
          <w:sz w:val="22"/>
          <w:lang w:val="de-CH"/>
        </w:rPr>
        <w:t xml:space="preserve"> Rothorn Bahn</w:t>
      </w:r>
      <w:r w:rsidR="00AC48F7">
        <w:rPr>
          <w:rFonts w:ascii="Arial" w:hAnsi="Arial" w:cs="Arial"/>
          <w:sz w:val="22"/>
          <w:lang w:val="de-CH"/>
        </w:rPr>
        <w:t xml:space="preserve"> AG</w:t>
      </w:r>
      <w:r w:rsidR="00700656">
        <w:rPr>
          <w:rFonts w:ascii="Arial" w:hAnsi="Arial" w:cs="Arial"/>
          <w:sz w:val="22"/>
          <w:lang w:val="de-CH"/>
        </w:rPr>
        <w:t>. Ebenfalls sind sie der Meinung, dass mit</w:t>
      </w:r>
      <w:r w:rsidR="00AC48F7">
        <w:rPr>
          <w:rFonts w:ascii="Arial" w:hAnsi="Arial" w:cs="Arial"/>
          <w:sz w:val="22"/>
          <w:lang w:val="de-CH"/>
        </w:rPr>
        <w:t xml:space="preserve"> dem</w:t>
      </w:r>
      <w:r w:rsidR="00700656">
        <w:rPr>
          <w:rFonts w:ascii="Arial" w:hAnsi="Arial" w:cs="Arial"/>
          <w:sz w:val="22"/>
          <w:lang w:val="de-CH"/>
        </w:rPr>
        <w:t xml:space="preserve"> </w:t>
      </w:r>
      <w:r w:rsidR="00AC48F7" w:rsidRPr="00AC48F7">
        <w:rPr>
          <w:rFonts w:ascii="Arial" w:hAnsi="Arial" w:cs="Arial"/>
          <w:sz w:val="22"/>
          <w:szCs w:val="22"/>
        </w:rPr>
        <w:t>Programm „ärztliche Weiterbildung in Ha</w:t>
      </w:r>
      <w:r w:rsidR="00AC48F7">
        <w:rPr>
          <w:rFonts w:ascii="Arial" w:hAnsi="Arial" w:cs="Arial"/>
          <w:sz w:val="22"/>
          <w:szCs w:val="22"/>
        </w:rPr>
        <w:t xml:space="preserve">usarztpraxen (Praxisassistenz)“ </w:t>
      </w:r>
      <w:r w:rsidR="00700656">
        <w:rPr>
          <w:rFonts w:ascii="Arial" w:hAnsi="Arial" w:cs="Arial"/>
          <w:sz w:val="22"/>
          <w:lang w:val="de-CH"/>
        </w:rPr>
        <w:t>ein</w:t>
      </w:r>
      <w:r w:rsidR="00AC48F7">
        <w:rPr>
          <w:rFonts w:ascii="Arial" w:hAnsi="Arial" w:cs="Arial"/>
          <w:sz w:val="22"/>
          <w:lang w:val="de-CH"/>
        </w:rPr>
        <w:t xml:space="preserve"> wichtiges Element für die Ausbildung von Hausärzten </w:t>
      </w:r>
      <w:r w:rsidR="00ED518C">
        <w:rPr>
          <w:rFonts w:ascii="Arial" w:hAnsi="Arial" w:cs="Arial"/>
          <w:sz w:val="22"/>
          <w:lang w:val="de-CH"/>
        </w:rPr>
        <w:t xml:space="preserve">gerade </w:t>
      </w:r>
      <w:r w:rsidR="00AC48F7">
        <w:rPr>
          <w:rFonts w:ascii="Arial" w:hAnsi="Arial" w:cs="Arial"/>
          <w:sz w:val="22"/>
          <w:lang w:val="de-CH"/>
        </w:rPr>
        <w:t>für den ländlichen Raum weiterhin ermöglicht wird. Sie stimmen</w:t>
      </w:r>
      <w:r w:rsidR="00ED518C">
        <w:rPr>
          <w:rFonts w:ascii="Arial" w:hAnsi="Arial" w:cs="Arial"/>
          <w:sz w:val="22"/>
          <w:lang w:val="de-CH"/>
        </w:rPr>
        <w:t xml:space="preserve"> dem Kredit zu</w:t>
      </w:r>
      <w:r w:rsidR="00AC48F7">
        <w:rPr>
          <w:rFonts w:ascii="Arial" w:hAnsi="Arial" w:cs="Arial"/>
          <w:sz w:val="22"/>
          <w:lang w:val="de-CH"/>
        </w:rPr>
        <w:t xml:space="preserve"> diesem Programm zu. </w:t>
      </w:r>
    </w:p>
    <w:p w:rsidR="00EE3B93" w:rsidRDefault="00EE3B93" w:rsidP="00141730">
      <w:pPr>
        <w:pStyle w:val="Standa"/>
        <w:spacing w:line="360" w:lineRule="auto"/>
        <w:rPr>
          <w:rFonts w:ascii="Arial" w:hAnsi="Arial" w:cs="Arial"/>
          <w:sz w:val="22"/>
          <w:lang w:val="de-CH" w:eastAsia="de-CH"/>
        </w:rPr>
      </w:pPr>
      <w:bookmarkStart w:id="0" w:name="_GoBack"/>
      <w:bookmarkEnd w:id="0"/>
    </w:p>
    <w:p w:rsidR="00AB30DB" w:rsidRPr="00AB30DB" w:rsidRDefault="00E22095" w:rsidP="003A0A43">
      <w:pPr>
        <w:pStyle w:val="Standa"/>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12" w:lineRule="auto"/>
        <w:rPr>
          <w:rFonts w:ascii="Arial" w:hAnsi="Arial" w:cs="Arial"/>
          <w:sz w:val="22"/>
          <w:lang w:val="de-CH"/>
        </w:rPr>
      </w:pPr>
      <w:r>
        <w:rPr>
          <w:rFonts w:ascii="Arial" w:hAnsi="Arial" w:cs="Arial"/>
          <w:sz w:val="22"/>
          <w:lang w:val="de-CH"/>
        </w:rPr>
        <w:t>Der</w:t>
      </w:r>
      <w:r w:rsidRPr="00557D24">
        <w:rPr>
          <w:rFonts w:ascii="Arial" w:hAnsi="Arial" w:cs="Arial"/>
          <w:sz w:val="22"/>
          <w:lang w:val="de-CH"/>
        </w:rPr>
        <w:t xml:space="preserve"> Oberländerrat </w:t>
      </w:r>
      <w:r>
        <w:rPr>
          <w:rFonts w:ascii="Arial" w:hAnsi="Arial" w:cs="Arial"/>
          <w:sz w:val="22"/>
          <w:lang w:val="de-CH"/>
        </w:rPr>
        <w:t xml:space="preserve">setzt sich aus </w:t>
      </w:r>
      <w:r w:rsidRPr="00557D24">
        <w:rPr>
          <w:rFonts w:ascii="Arial" w:hAnsi="Arial" w:cs="Arial"/>
          <w:sz w:val="22"/>
          <w:lang w:val="de-CH"/>
        </w:rPr>
        <w:t>allen Grossrätinnen und Grossräten des Berner Oberlandes</w:t>
      </w:r>
      <w:r>
        <w:rPr>
          <w:rFonts w:ascii="Arial" w:hAnsi="Arial" w:cs="Arial"/>
          <w:sz w:val="22"/>
          <w:lang w:val="de-CH"/>
        </w:rPr>
        <w:t xml:space="preserve"> zusammen</w:t>
      </w:r>
      <w:r w:rsidRPr="00557D24">
        <w:rPr>
          <w:rFonts w:ascii="Arial" w:hAnsi="Arial" w:cs="Arial"/>
          <w:sz w:val="22"/>
          <w:lang w:val="de-CH"/>
        </w:rPr>
        <w:t xml:space="preserve">. </w:t>
      </w:r>
      <w:r>
        <w:rPr>
          <w:rFonts w:ascii="Arial" w:hAnsi="Arial" w:cs="Arial"/>
          <w:sz w:val="22"/>
          <w:lang w:val="de-CH"/>
        </w:rPr>
        <w:t xml:space="preserve">Diese parteiübergreifende </w:t>
      </w:r>
      <w:r w:rsidRPr="00557D24">
        <w:rPr>
          <w:rFonts w:ascii="Arial" w:hAnsi="Arial" w:cs="Arial"/>
          <w:sz w:val="22"/>
          <w:lang w:val="de-CH"/>
        </w:rPr>
        <w:t xml:space="preserve">Verbindung </w:t>
      </w:r>
      <w:r>
        <w:rPr>
          <w:rFonts w:ascii="Arial" w:hAnsi="Arial" w:cs="Arial"/>
          <w:sz w:val="22"/>
          <w:lang w:val="de-CH"/>
        </w:rPr>
        <w:t xml:space="preserve">steht </w:t>
      </w:r>
      <w:r w:rsidRPr="00557D24">
        <w:rPr>
          <w:rFonts w:ascii="Arial" w:hAnsi="Arial" w:cs="Arial"/>
          <w:sz w:val="22"/>
          <w:lang w:val="de-CH"/>
        </w:rPr>
        <w:t xml:space="preserve">unter dem Patronat der Volkswirtschaft Berner Oberland </w:t>
      </w:r>
      <w:r>
        <w:rPr>
          <w:rFonts w:ascii="Arial" w:hAnsi="Arial" w:cs="Arial"/>
          <w:sz w:val="22"/>
          <w:lang w:val="de-CH"/>
        </w:rPr>
        <w:t xml:space="preserve">und hat zum </w:t>
      </w:r>
      <w:r w:rsidRPr="00557D24">
        <w:rPr>
          <w:rFonts w:ascii="Arial" w:hAnsi="Arial" w:cs="Arial"/>
          <w:sz w:val="22"/>
          <w:lang w:val="de-CH"/>
        </w:rPr>
        <w:t xml:space="preserve">Zweck, die gemeinsamen Interessen des Berner Oberlandes zu vertreten. </w:t>
      </w:r>
      <w:r w:rsidR="00352B5D">
        <w:rPr>
          <w:rFonts w:ascii="Arial" w:hAnsi="Arial" w:cs="Arial"/>
          <w:sz w:val="22"/>
          <w:lang w:val="de-CH"/>
        </w:rPr>
        <w:t xml:space="preserve">Der Oberländerrat trifft sich jeweils im Vorfeld der Session des Grossen Rates, die anwesenden Mitglieder befinden über Stellungnahmen, welche das Berner Oberland betreffen. </w:t>
      </w:r>
      <w:r>
        <w:rPr>
          <w:rFonts w:ascii="Arial" w:hAnsi="Arial" w:cs="Arial"/>
          <w:sz w:val="22"/>
          <w:lang w:val="de-CH"/>
        </w:rPr>
        <w:t>Die</w:t>
      </w:r>
      <w:r w:rsidRPr="00557D24">
        <w:rPr>
          <w:rFonts w:ascii="Arial" w:hAnsi="Arial" w:cs="Arial"/>
          <w:sz w:val="22"/>
          <w:lang w:val="de-CH"/>
        </w:rPr>
        <w:t xml:space="preserve"> Führung </w:t>
      </w:r>
      <w:r>
        <w:rPr>
          <w:rFonts w:ascii="Arial" w:hAnsi="Arial" w:cs="Arial"/>
          <w:sz w:val="22"/>
          <w:lang w:val="de-CH"/>
        </w:rPr>
        <w:t>des Oberländerrats obliegt</w:t>
      </w:r>
      <w:r w:rsidRPr="00557D24">
        <w:rPr>
          <w:rFonts w:ascii="Arial" w:hAnsi="Arial" w:cs="Arial"/>
          <w:sz w:val="22"/>
          <w:lang w:val="de-CH"/>
        </w:rPr>
        <w:t xml:space="preserve"> Grossrat </w:t>
      </w:r>
      <w:r w:rsidR="00001E41">
        <w:rPr>
          <w:rFonts w:ascii="Arial" w:hAnsi="Arial" w:cs="Arial"/>
          <w:sz w:val="22"/>
          <w:lang w:val="de-CH"/>
        </w:rPr>
        <w:t xml:space="preserve">Mac Jost, (EVP). </w:t>
      </w:r>
    </w:p>
    <w:p w:rsidR="00CD5FB2" w:rsidRDefault="00CD5FB2" w:rsidP="0062509B">
      <w:pPr>
        <w:pStyle w:val="Standa"/>
        <w:autoSpaceDE w:val="0"/>
        <w:autoSpaceDN w:val="0"/>
        <w:adjustRightInd w:val="0"/>
        <w:rPr>
          <w:rFonts w:ascii="Arial" w:hAnsi="Arial" w:cs="Arial"/>
          <w:b/>
          <w:sz w:val="22"/>
          <w:lang w:val="de-CH" w:eastAsia="de-CH"/>
        </w:rPr>
      </w:pPr>
    </w:p>
    <w:p w:rsidR="00141730" w:rsidRDefault="00141730" w:rsidP="0062509B">
      <w:pPr>
        <w:pStyle w:val="Standa"/>
        <w:autoSpaceDE w:val="0"/>
        <w:autoSpaceDN w:val="0"/>
        <w:adjustRightInd w:val="0"/>
        <w:rPr>
          <w:rFonts w:ascii="Arial" w:hAnsi="Arial" w:cs="Arial"/>
          <w:b/>
          <w:sz w:val="22"/>
          <w:lang w:val="de-CH" w:eastAsia="de-CH"/>
        </w:rPr>
      </w:pPr>
    </w:p>
    <w:p w:rsidR="003A0A43" w:rsidRDefault="003A0A43" w:rsidP="0062509B">
      <w:pPr>
        <w:pStyle w:val="Standa"/>
        <w:autoSpaceDE w:val="0"/>
        <w:autoSpaceDN w:val="0"/>
        <w:adjustRightInd w:val="0"/>
        <w:rPr>
          <w:rFonts w:ascii="Arial" w:hAnsi="Arial" w:cs="Arial"/>
          <w:b/>
          <w:sz w:val="22"/>
          <w:lang w:val="de-CH" w:eastAsia="de-CH"/>
        </w:rPr>
      </w:pPr>
    </w:p>
    <w:p w:rsidR="003A0A43" w:rsidRDefault="003A0A43" w:rsidP="0062509B">
      <w:pPr>
        <w:pStyle w:val="Standa"/>
        <w:autoSpaceDE w:val="0"/>
        <w:autoSpaceDN w:val="0"/>
        <w:adjustRightInd w:val="0"/>
        <w:rPr>
          <w:rFonts w:ascii="Arial" w:hAnsi="Arial" w:cs="Arial"/>
          <w:b/>
          <w:sz w:val="22"/>
          <w:lang w:val="de-CH" w:eastAsia="de-CH"/>
        </w:rPr>
      </w:pPr>
    </w:p>
    <w:p w:rsidR="00773BB8" w:rsidRPr="0062509B" w:rsidRDefault="00773BB8" w:rsidP="0062509B">
      <w:pPr>
        <w:pStyle w:val="Standa"/>
        <w:autoSpaceDE w:val="0"/>
        <w:autoSpaceDN w:val="0"/>
        <w:adjustRightInd w:val="0"/>
        <w:rPr>
          <w:rFonts w:ascii="Arial" w:hAnsi="Arial" w:cs="Arial"/>
          <w:b/>
          <w:sz w:val="22"/>
          <w:lang w:val="de-CH" w:eastAsia="de-CH"/>
        </w:rPr>
      </w:pPr>
      <w:r w:rsidRPr="0062509B">
        <w:rPr>
          <w:rFonts w:ascii="Arial" w:hAnsi="Arial" w:cs="Arial"/>
          <w:b/>
          <w:sz w:val="22"/>
          <w:lang w:val="de-CH" w:eastAsia="de-CH"/>
        </w:rPr>
        <w:t>Für weitere Auskünfte</w:t>
      </w:r>
    </w:p>
    <w:p w:rsidR="00A51BC6" w:rsidRDefault="00A51BC6" w:rsidP="0062509B">
      <w:pPr>
        <w:pStyle w:val="Standa"/>
        <w:autoSpaceDE w:val="0"/>
        <w:autoSpaceDN w:val="0"/>
        <w:adjustRightInd w:val="0"/>
        <w:rPr>
          <w:rFonts w:ascii="Arial" w:hAnsi="Arial" w:cs="Arial"/>
          <w:sz w:val="22"/>
          <w:lang w:val="de-CH" w:eastAsia="de-CH"/>
        </w:rPr>
      </w:pPr>
    </w:p>
    <w:p w:rsidR="00257510" w:rsidRDefault="00257510"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Grossrat </w:t>
      </w:r>
      <w:r w:rsidR="00001E41">
        <w:rPr>
          <w:rFonts w:ascii="Arial" w:hAnsi="Arial" w:cs="Arial"/>
          <w:sz w:val="22"/>
          <w:lang w:val="de-CH" w:eastAsia="de-CH"/>
        </w:rPr>
        <w:t>Marc Jost</w:t>
      </w:r>
    </w:p>
    <w:p w:rsidR="00257510" w:rsidRDefault="00257510"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Telefon </w:t>
      </w:r>
      <w:r w:rsidR="00001E41">
        <w:rPr>
          <w:rFonts w:ascii="Arial" w:hAnsi="Arial" w:cs="Arial"/>
          <w:sz w:val="22"/>
          <w:lang w:val="de-CH" w:eastAsia="de-CH"/>
        </w:rPr>
        <w:t>076 206 57 57</w:t>
      </w:r>
    </w:p>
    <w:p w:rsidR="00001E41" w:rsidRPr="0062509B" w:rsidRDefault="00001E41" w:rsidP="0062509B">
      <w:pPr>
        <w:pStyle w:val="Standa"/>
        <w:autoSpaceDE w:val="0"/>
        <w:autoSpaceDN w:val="0"/>
        <w:adjustRightInd w:val="0"/>
        <w:rPr>
          <w:rFonts w:ascii="Arial" w:hAnsi="Arial" w:cs="Arial"/>
          <w:sz w:val="22"/>
          <w:lang w:val="de-CH" w:eastAsia="de-CH"/>
        </w:rPr>
      </w:pPr>
    </w:p>
    <w:p w:rsidR="00773BB8" w:rsidRPr="0062509B" w:rsidRDefault="00773BB8" w:rsidP="0062509B">
      <w:pPr>
        <w:pStyle w:val="Standa"/>
        <w:autoSpaceDE w:val="0"/>
        <w:autoSpaceDN w:val="0"/>
        <w:adjustRightInd w:val="0"/>
        <w:rPr>
          <w:rFonts w:ascii="Arial" w:hAnsi="Arial" w:cs="Arial"/>
          <w:sz w:val="22"/>
          <w:lang w:val="de-CH" w:eastAsia="de-CH"/>
        </w:rPr>
      </w:pPr>
      <w:r w:rsidRPr="0062509B">
        <w:rPr>
          <w:rFonts w:ascii="Arial" w:hAnsi="Arial" w:cs="Arial"/>
          <w:sz w:val="22"/>
          <w:lang w:val="de-CH" w:eastAsia="de-CH"/>
        </w:rPr>
        <w:t>Volkswirtschaft Berner Oberland</w:t>
      </w:r>
    </w:p>
    <w:p w:rsidR="00773BB8" w:rsidRPr="0062509B" w:rsidRDefault="00773BB8"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Susanne Huber</w:t>
      </w:r>
      <w:r w:rsidR="00ED1012">
        <w:rPr>
          <w:rFonts w:ascii="Arial" w:hAnsi="Arial" w:cs="Arial"/>
          <w:sz w:val="22"/>
          <w:lang w:val="de-CH" w:eastAsia="de-CH"/>
        </w:rPr>
        <w:t xml:space="preserve">, </w:t>
      </w:r>
      <w:r>
        <w:rPr>
          <w:rFonts w:ascii="Arial" w:hAnsi="Arial" w:cs="Arial"/>
          <w:sz w:val="22"/>
          <w:lang w:val="de-CH" w:eastAsia="de-CH"/>
        </w:rPr>
        <w:t>Geschäftsführerin</w:t>
      </w:r>
    </w:p>
    <w:p w:rsidR="00773BB8" w:rsidRPr="0062509B" w:rsidRDefault="00B60C27" w:rsidP="0062509B">
      <w:pPr>
        <w:pStyle w:val="Standa"/>
        <w:autoSpaceDE w:val="0"/>
        <w:autoSpaceDN w:val="0"/>
        <w:adjustRightInd w:val="0"/>
        <w:rPr>
          <w:rFonts w:ascii="Arial" w:hAnsi="Arial" w:cs="Arial"/>
          <w:sz w:val="22"/>
          <w:lang w:val="de-CH" w:eastAsia="de-CH"/>
        </w:rPr>
      </w:pPr>
      <w:proofErr w:type="spellStart"/>
      <w:r>
        <w:rPr>
          <w:rFonts w:ascii="Arial" w:hAnsi="Arial" w:cs="Arial"/>
          <w:sz w:val="22"/>
          <w:lang w:val="de-CH" w:eastAsia="de-CH"/>
        </w:rPr>
        <w:t>Thunstrasse</w:t>
      </w:r>
      <w:proofErr w:type="spellEnd"/>
      <w:r>
        <w:rPr>
          <w:rFonts w:ascii="Arial" w:hAnsi="Arial" w:cs="Arial"/>
          <w:sz w:val="22"/>
          <w:lang w:val="de-CH" w:eastAsia="de-CH"/>
        </w:rPr>
        <w:t xml:space="preserve"> 34</w:t>
      </w:r>
    </w:p>
    <w:p w:rsidR="00773BB8" w:rsidRPr="0062509B" w:rsidRDefault="00B60C27" w:rsidP="0062509B">
      <w:pPr>
        <w:pStyle w:val="Standa"/>
        <w:autoSpaceDE w:val="0"/>
        <w:autoSpaceDN w:val="0"/>
        <w:adjustRightInd w:val="0"/>
        <w:rPr>
          <w:rFonts w:ascii="Arial" w:hAnsi="Arial" w:cs="Arial"/>
          <w:sz w:val="22"/>
          <w:lang w:val="de-CH" w:eastAsia="de-CH"/>
        </w:rPr>
      </w:pPr>
      <w:r>
        <w:rPr>
          <w:rFonts w:ascii="Arial" w:hAnsi="Arial" w:cs="Arial"/>
          <w:sz w:val="22"/>
          <w:lang w:val="de-CH" w:eastAsia="de-CH"/>
        </w:rPr>
        <w:t>3700 Spiez</w:t>
      </w:r>
    </w:p>
    <w:p w:rsidR="00773BB8" w:rsidRPr="008F63AD" w:rsidRDefault="00773BB8" w:rsidP="00D76134">
      <w:pPr>
        <w:pStyle w:val="Standa"/>
        <w:rPr>
          <w:rFonts w:ascii="Arial" w:hAnsi="Arial" w:cs="Arial"/>
          <w:sz w:val="22"/>
          <w:lang w:val="de-CH"/>
        </w:rPr>
      </w:pPr>
      <w:r w:rsidRPr="0062509B">
        <w:rPr>
          <w:rFonts w:ascii="Arial" w:hAnsi="Arial" w:cs="Arial"/>
          <w:sz w:val="22"/>
          <w:lang w:val="de-CH" w:eastAsia="de-CH"/>
        </w:rPr>
        <w:t xml:space="preserve">Telefon </w:t>
      </w:r>
      <w:r>
        <w:rPr>
          <w:rFonts w:ascii="Arial" w:hAnsi="Arial" w:cs="Arial"/>
          <w:sz w:val="22"/>
          <w:lang w:val="de-CH" w:eastAsia="de-CH"/>
        </w:rPr>
        <w:t>079 455 64 81</w:t>
      </w:r>
      <w:r w:rsidRPr="0062509B">
        <w:rPr>
          <w:rFonts w:ascii="Arial" w:hAnsi="Arial" w:cs="Arial"/>
          <w:sz w:val="22"/>
          <w:lang w:val="de-CH" w:eastAsia="de-CH"/>
        </w:rPr>
        <w:t xml:space="preserve"> </w:t>
      </w:r>
    </w:p>
    <w:sectPr w:rsidR="00773BB8" w:rsidRPr="008F63AD" w:rsidSect="00BC0F37">
      <w:headerReference w:type="default" r:id="rId8"/>
      <w:footerReference w:type="default" r:id="rId9"/>
      <w:type w:val="continuous"/>
      <w:pgSz w:w="11906" w:h="16838"/>
      <w:pgMar w:top="1701" w:right="1134" w:bottom="1134"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93" w:rsidRDefault="00775F93">
      <w:pPr>
        <w:pStyle w:val="Standa"/>
      </w:pPr>
      <w:r>
        <w:separator/>
      </w:r>
    </w:p>
  </w:endnote>
  <w:endnote w:type="continuationSeparator" w:id="0">
    <w:p w:rsidR="00775F93" w:rsidRDefault="00775F93">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B60C27" w:rsidP="006D3B57">
    <w:pPr>
      <w:pStyle w:val="Fuzei"/>
      <w:ind w:left="-851" w:right="-569"/>
      <w:rPr>
        <w:rFonts w:cs="Arial"/>
        <w:sz w:val="18"/>
      </w:rPr>
    </w:pPr>
    <w:proofErr w:type="spellStart"/>
    <w:r>
      <w:rPr>
        <w:rFonts w:cs="Arial"/>
        <w:color w:val="808080"/>
        <w:sz w:val="18"/>
      </w:rPr>
      <w:t>Thunstrasse</w:t>
    </w:r>
    <w:proofErr w:type="spellEnd"/>
    <w:r>
      <w:rPr>
        <w:rFonts w:cs="Arial"/>
        <w:color w:val="808080"/>
        <w:sz w:val="18"/>
      </w:rPr>
      <w:t xml:space="preserve"> 34, 3700 Spiez</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Telefon 033 828 37 37</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Fax 033 828 37 34</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sidRPr="004F6750">
      <w:rPr>
        <w:rFonts w:cs="Arial"/>
        <w:color w:val="808080"/>
        <w:sz w:val="18"/>
      </w:rPr>
      <w:t>volkswirtschaftbeo.ch</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info</w:t>
    </w:r>
    <w:r w:rsidR="00FD09E6" w:rsidRPr="007E3A85">
      <w:rPr>
        <w:rFonts w:cs="Arial"/>
        <w:color w:val="808080"/>
        <w:sz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93" w:rsidRDefault="00775F93">
      <w:pPr>
        <w:pStyle w:val="Standa"/>
      </w:pPr>
      <w:r>
        <w:separator/>
      </w:r>
    </w:p>
  </w:footnote>
  <w:footnote w:type="continuationSeparator" w:id="0">
    <w:p w:rsidR="00775F93" w:rsidRDefault="00775F93">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6" w:rsidRPr="006D3B57" w:rsidRDefault="00FD09E6" w:rsidP="006D3B57">
    <w:pPr>
      <w:pStyle w:val="Kopfze"/>
      <w:ind w:right="-569"/>
      <w:jc w:val="right"/>
      <w:rPr>
        <w:rFonts w:ascii="Calibri" w:hAnsi="Calibri"/>
        <w:sz w:val="22"/>
      </w:rPr>
    </w:pPr>
    <w:r>
      <w:rPr>
        <w:rFonts w:ascii="Calibri" w:hAnsi="Calibri" w:cs="Arial"/>
        <w:caps/>
        <w:color w:val="808080"/>
        <w:sz w:val="20"/>
      </w:rPr>
      <w:br/>
    </w:r>
    <w:r w:rsidRPr="006D3B57">
      <w:rPr>
        <w:rFonts w:ascii="Calibri" w:hAnsi="Calibri" w:cs="Arial"/>
        <w:caps/>
        <w:color w:val="808080"/>
        <w:sz w:val="20"/>
      </w:rPr>
      <w:t>Verbunden Verbinden</w:t>
    </w:r>
    <w:r>
      <w:rPr>
        <w:rFonts w:ascii="Calibri" w:hAnsi="Calibri" w:cs="Arial"/>
        <w:caps/>
        <w:color w:val="808080"/>
        <w:sz w:val="20"/>
      </w:rPr>
      <w:t>d</w:t>
    </w:r>
    <w:r w:rsidRPr="006D3B57">
      <w:rPr>
        <w:rFonts w:ascii="Calibri" w:hAnsi="Calibri" w:cs="Arial"/>
        <w:caps/>
        <w:color w:val="808080"/>
        <w:sz w:val="20"/>
      </w:rPr>
      <w:t xml:space="preserve"> Verbindlich</w:t>
    </w:r>
    <w:r>
      <w:rPr>
        <w:noProof/>
        <w:lang w:eastAsia="de-CH"/>
      </w:rPr>
      <w:drawing>
        <wp:anchor distT="0" distB="0" distL="114300" distR="114300" simplePos="0" relativeHeight="251660288" behindDoc="0" locked="0" layoutInCell="1" allowOverlap="1">
          <wp:simplePos x="0" y="0"/>
          <wp:positionH relativeFrom="column">
            <wp:posOffset>-509270</wp:posOffset>
          </wp:positionH>
          <wp:positionV relativeFrom="paragraph">
            <wp:posOffset>-87630</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A"/>
    <w:multiLevelType w:val="hybridMultilevel"/>
    <w:tmpl w:val="9ABCC428"/>
    <w:lvl w:ilvl="0" w:tplc="7F707D04">
      <w:start w:val="4"/>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26B3603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2" w15:restartNumberingAfterBreak="0">
    <w:nsid w:val="28E46BC0"/>
    <w:multiLevelType w:val="multilevel"/>
    <w:tmpl w:val="7F38FDA4"/>
    <w:lvl w:ilvl="0">
      <w:start w:val="1"/>
      <w:numFmt w:val="lowerLetter"/>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3" w15:restartNumberingAfterBreak="0">
    <w:nsid w:val="343643A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 w15:restartNumberingAfterBreak="0">
    <w:nsid w:val="36242EF4"/>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 w15:restartNumberingAfterBreak="0">
    <w:nsid w:val="3E7850DA"/>
    <w:multiLevelType w:val="hybridMultilevel"/>
    <w:tmpl w:val="954AE2E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961E8D"/>
    <w:multiLevelType w:val="hybridMultilevel"/>
    <w:tmpl w:val="31D28E4A"/>
    <w:lvl w:ilvl="0" w:tplc="F7F29ECA">
      <w:start w:val="2"/>
      <w:numFmt w:val="lowerLetter"/>
      <w:lvlText w:val="%1)"/>
      <w:lvlJc w:val="left"/>
      <w:pPr>
        <w:ind w:left="721" w:hanging="360"/>
      </w:pPr>
      <w:rPr>
        <w:rFonts w:hint="default"/>
      </w:r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7" w15:restartNumberingAfterBreak="0">
    <w:nsid w:val="4771757D"/>
    <w:multiLevelType w:val="hybridMultilevel"/>
    <w:tmpl w:val="3E42D1D6"/>
    <w:lvl w:ilvl="0" w:tplc="86222BA6">
      <w:numFmt w:val="bullet"/>
      <w:lvlText w:val="•"/>
      <w:lvlJc w:val="left"/>
      <w:pPr>
        <w:ind w:left="1069" w:hanging="360"/>
      </w:pPr>
      <w:rPr>
        <w:rFonts w:ascii="StandardSymL" w:eastAsia="Times New Roman" w:hAnsi="StandardSymL" w:cs="StandardSym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69DF60D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9" w15:restartNumberingAfterBreak="0">
    <w:nsid w:val="72196D8C"/>
    <w:multiLevelType w:val="hybridMultilevel"/>
    <w:tmpl w:val="A99A0906"/>
    <w:lvl w:ilvl="0" w:tplc="A06A7172">
      <w:start w:val="1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8DB36B8"/>
    <w:multiLevelType w:val="hybridMultilevel"/>
    <w:tmpl w:val="5290F496"/>
    <w:lvl w:ilvl="0" w:tplc="0682E55A">
      <w:start w:val="9"/>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7BB94002"/>
    <w:multiLevelType w:val="hybridMultilevel"/>
    <w:tmpl w:val="BEE4C830"/>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F1D5D0E"/>
    <w:multiLevelType w:val="hybridMultilevel"/>
    <w:tmpl w:val="A2E8179C"/>
    <w:lvl w:ilvl="0" w:tplc="9B1AD372">
      <w:start w:val="2"/>
      <w:numFmt w:val="decimal"/>
      <w:lvlText w:val="%1."/>
      <w:lvlJc w:val="left"/>
      <w:pPr>
        <w:tabs>
          <w:tab w:val="num" w:pos="502"/>
        </w:tabs>
        <w:ind w:left="502" w:hanging="360"/>
      </w:pPr>
      <w:rPr>
        <w:rFonts w:hint="default"/>
        <w:b/>
        <w:sz w:val="20"/>
      </w:rPr>
    </w:lvl>
    <w:lvl w:ilvl="1" w:tplc="E6E8DC56">
      <w:start w:val="1"/>
      <w:numFmt w:val="lowerLetter"/>
      <w:lvlText w:val="%2)"/>
      <w:lvlJc w:val="left"/>
      <w:pPr>
        <w:tabs>
          <w:tab w:val="num" w:pos="1081"/>
        </w:tabs>
        <w:ind w:left="1081" w:hanging="360"/>
      </w:pPr>
      <w:rPr>
        <w:rFonts w:hint="default"/>
      </w:r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num w:numId="1">
    <w:abstractNumId w:val="3"/>
  </w:num>
  <w:num w:numId="2">
    <w:abstractNumId w:val="12"/>
  </w:num>
  <w:num w:numId="3">
    <w:abstractNumId w:val="0"/>
  </w:num>
  <w:num w:numId="4">
    <w:abstractNumId w:val="2"/>
  </w:num>
  <w:num w:numId="5">
    <w:abstractNumId w:val="8"/>
  </w:num>
  <w:num w:numId="6">
    <w:abstractNumId w:val="4"/>
  </w:num>
  <w:num w:numId="7">
    <w:abstractNumId w:val="1"/>
  </w:num>
  <w:num w:numId="8">
    <w:abstractNumId w:val="6"/>
  </w:num>
  <w:num w:numId="9">
    <w:abstractNumId w:val="9"/>
  </w:num>
  <w:num w:numId="10">
    <w:abstractNumId w:val="1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1"/>
    <w:rsid w:val="00001E41"/>
    <w:rsid w:val="000034C6"/>
    <w:rsid w:val="00021E2D"/>
    <w:rsid w:val="00023B0B"/>
    <w:rsid w:val="00030880"/>
    <w:rsid w:val="0003153C"/>
    <w:rsid w:val="000360EB"/>
    <w:rsid w:val="00053AE3"/>
    <w:rsid w:val="000554BA"/>
    <w:rsid w:val="00056CE3"/>
    <w:rsid w:val="00064E78"/>
    <w:rsid w:val="00066537"/>
    <w:rsid w:val="00083E04"/>
    <w:rsid w:val="000845A3"/>
    <w:rsid w:val="00090CA4"/>
    <w:rsid w:val="000A655C"/>
    <w:rsid w:val="000B123F"/>
    <w:rsid w:val="000B3CD2"/>
    <w:rsid w:val="000C2978"/>
    <w:rsid w:val="000D11F7"/>
    <w:rsid w:val="000D1CA5"/>
    <w:rsid w:val="000D3A55"/>
    <w:rsid w:val="000F21AA"/>
    <w:rsid w:val="000F47C4"/>
    <w:rsid w:val="000F4C5F"/>
    <w:rsid w:val="000F6C64"/>
    <w:rsid w:val="00103475"/>
    <w:rsid w:val="00105464"/>
    <w:rsid w:val="001162D8"/>
    <w:rsid w:val="001168D9"/>
    <w:rsid w:val="0012154F"/>
    <w:rsid w:val="0013614A"/>
    <w:rsid w:val="00141730"/>
    <w:rsid w:val="00153F34"/>
    <w:rsid w:val="001622E8"/>
    <w:rsid w:val="00165975"/>
    <w:rsid w:val="00174FD1"/>
    <w:rsid w:val="001759B3"/>
    <w:rsid w:val="001A7545"/>
    <w:rsid w:val="001B4297"/>
    <w:rsid w:val="001B4F95"/>
    <w:rsid w:val="001B6515"/>
    <w:rsid w:val="001C54A7"/>
    <w:rsid w:val="001C5D41"/>
    <w:rsid w:val="001C7F54"/>
    <w:rsid w:val="001F1C1D"/>
    <w:rsid w:val="0021427E"/>
    <w:rsid w:val="00240A52"/>
    <w:rsid w:val="00254289"/>
    <w:rsid w:val="00257510"/>
    <w:rsid w:val="00264E95"/>
    <w:rsid w:val="00290BD5"/>
    <w:rsid w:val="002939D2"/>
    <w:rsid w:val="002A41C0"/>
    <w:rsid w:val="002C2C3B"/>
    <w:rsid w:val="002D5FF1"/>
    <w:rsid w:val="002E4EE7"/>
    <w:rsid w:val="002E50C1"/>
    <w:rsid w:val="002E5B4D"/>
    <w:rsid w:val="002E6403"/>
    <w:rsid w:val="002F7306"/>
    <w:rsid w:val="0031237D"/>
    <w:rsid w:val="00352B5D"/>
    <w:rsid w:val="003532C3"/>
    <w:rsid w:val="003656FC"/>
    <w:rsid w:val="003860E2"/>
    <w:rsid w:val="003A0344"/>
    <w:rsid w:val="003A0A43"/>
    <w:rsid w:val="003A40C5"/>
    <w:rsid w:val="003A666D"/>
    <w:rsid w:val="003C1602"/>
    <w:rsid w:val="003D53CA"/>
    <w:rsid w:val="003E7B97"/>
    <w:rsid w:val="003F333A"/>
    <w:rsid w:val="003F3450"/>
    <w:rsid w:val="00402C14"/>
    <w:rsid w:val="00403925"/>
    <w:rsid w:val="00412BCA"/>
    <w:rsid w:val="00417DCE"/>
    <w:rsid w:val="004205FF"/>
    <w:rsid w:val="004305CF"/>
    <w:rsid w:val="0043217B"/>
    <w:rsid w:val="0045348A"/>
    <w:rsid w:val="0046067D"/>
    <w:rsid w:val="00465B76"/>
    <w:rsid w:val="00467A72"/>
    <w:rsid w:val="004734F8"/>
    <w:rsid w:val="00476049"/>
    <w:rsid w:val="00486DE6"/>
    <w:rsid w:val="004943DE"/>
    <w:rsid w:val="004C2C7D"/>
    <w:rsid w:val="004C3E59"/>
    <w:rsid w:val="004F6750"/>
    <w:rsid w:val="00504429"/>
    <w:rsid w:val="00515513"/>
    <w:rsid w:val="00516FB9"/>
    <w:rsid w:val="005206A8"/>
    <w:rsid w:val="00540D3A"/>
    <w:rsid w:val="00546CEA"/>
    <w:rsid w:val="005510DC"/>
    <w:rsid w:val="005553CF"/>
    <w:rsid w:val="00556AD7"/>
    <w:rsid w:val="00557D24"/>
    <w:rsid w:val="00560A1E"/>
    <w:rsid w:val="005856F8"/>
    <w:rsid w:val="005A1835"/>
    <w:rsid w:val="005C0380"/>
    <w:rsid w:val="005E304A"/>
    <w:rsid w:val="005E7FF8"/>
    <w:rsid w:val="005F66F0"/>
    <w:rsid w:val="00606265"/>
    <w:rsid w:val="0062364C"/>
    <w:rsid w:val="0062509B"/>
    <w:rsid w:val="0064192E"/>
    <w:rsid w:val="006445E9"/>
    <w:rsid w:val="00651E39"/>
    <w:rsid w:val="00652130"/>
    <w:rsid w:val="00652DB9"/>
    <w:rsid w:val="0065307A"/>
    <w:rsid w:val="006557DD"/>
    <w:rsid w:val="00663834"/>
    <w:rsid w:val="00673191"/>
    <w:rsid w:val="006746A5"/>
    <w:rsid w:val="00681F15"/>
    <w:rsid w:val="006827F6"/>
    <w:rsid w:val="006A3478"/>
    <w:rsid w:val="006B5EBE"/>
    <w:rsid w:val="006B7217"/>
    <w:rsid w:val="006C121D"/>
    <w:rsid w:val="006C2E95"/>
    <w:rsid w:val="006D27C3"/>
    <w:rsid w:val="006D3B57"/>
    <w:rsid w:val="006D5BE1"/>
    <w:rsid w:val="006D6AA7"/>
    <w:rsid w:val="006E0978"/>
    <w:rsid w:val="006E3AE3"/>
    <w:rsid w:val="006E3E2A"/>
    <w:rsid w:val="006F3DF5"/>
    <w:rsid w:val="00700656"/>
    <w:rsid w:val="00714FC4"/>
    <w:rsid w:val="0072087A"/>
    <w:rsid w:val="007315BD"/>
    <w:rsid w:val="00734A67"/>
    <w:rsid w:val="00737F91"/>
    <w:rsid w:val="00743F4E"/>
    <w:rsid w:val="00765900"/>
    <w:rsid w:val="00766231"/>
    <w:rsid w:val="00773BB8"/>
    <w:rsid w:val="00775F93"/>
    <w:rsid w:val="00785133"/>
    <w:rsid w:val="0079306F"/>
    <w:rsid w:val="007A3FF5"/>
    <w:rsid w:val="007C0A4A"/>
    <w:rsid w:val="007D7FC2"/>
    <w:rsid w:val="007E0B66"/>
    <w:rsid w:val="007E3A85"/>
    <w:rsid w:val="007E62DF"/>
    <w:rsid w:val="007F18E0"/>
    <w:rsid w:val="00811170"/>
    <w:rsid w:val="0083285C"/>
    <w:rsid w:val="008359C9"/>
    <w:rsid w:val="0085608F"/>
    <w:rsid w:val="008564D6"/>
    <w:rsid w:val="00867082"/>
    <w:rsid w:val="00872A4E"/>
    <w:rsid w:val="0087353B"/>
    <w:rsid w:val="008863DD"/>
    <w:rsid w:val="00891E36"/>
    <w:rsid w:val="00893628"/>
    <w:rsid w:val="00893F10"/>
    <w:rsid w:val="008A5E40"/>
    <w:rsid w:val="008B14FD"/>
    <w:rsid w:val="008B799C"/>
    <w:rsid w:val="008C0687"/>
    <w:rsid w:val="008C0EEC"/>
    <w:rsid w:val="008D1E84"/>
    <w:rsid w:val="008E7B27"/>
    <w:rsid w:val="008F63AD"/>
    <w:rsid w:val="009010D5"/>
    <w:rsid w:val="009040B4"/>
    <w:rsid w:val="00904314"/>
    <w:rsid w:val="00905E8C"/>
    <w:rsid w:val="00933C52"/>
    <w:rsid w:val="009436C7"/>
    <w:rsid w:val="00961EA9"/>
    <w:rsid w:val="0096678F"/>
    <w:rsid w:val="00970954"/>
    <w:rsid w:val="00977ABF"/>
    <w:rsid w:val="00992782"/>
    <w:rsid w:val="009A2412"/>
    <w:rsid w:val="009B0FC8"/>
    <w:rsid w:val="009B5D0F"/>
    <w:rsid w:val="009C1527"/>
    <w:rsid w:val="009E19BE"/>
    <w:rsid w:val="009E39F4"/>
    <w:rsid w:val="009E5C33"/>
    <w:rsid w:val="00A004B9"/>
    <w:rsid w:val="00A012A9"/>
    <w:rsid w:val="00A12460"/>
    <w:rsid w:val="00A264EA"/>
    <w:rsid w:val="00A26D0A"/>
    <w:rsid w:val="00A40D50"/>
    <w:rsid w:val="00A42952"/>
    <w:rsid w:val="00A476E2"/>
    <w:rsid w:val="00A47967"/>
    <w:rsid w:val="00A51BC6"/>
    <w:rsid w:val="00A53ECA"/>
    <w:rsid w:val="00A67421"/>
    <w:rsid w:val="00A743B0"/>
    <w:rsid w:val="00A77390"/>
    <w:rsid w:val="00A80CAD"/>
    <w:rsid w:val="00AB30DB"/>
    <w:rsid w:val="00AB36A1"/>
    <w:rsid w:val="00AC48F7"/>
    <w:rsid w:val="00AD1EB8"/>
    <w:rsid w:val="00AE31F9"/>
    <w:rsid w:val="00AF2499"/>
    <w:rsid w:val="00B01FCC"/>
    <w:rsid w:val="00B041AB"/>
    <w:rsid w:val="00B06C13"/>
    <w:rsid w:val="00B079D5"/>
    <w:rsid w:val="00B206D5"/>
    <w:rsid w:val="00B504BC"/>
    <w:rsid w:val="00B53284"/>
    <w:rsid w:val="00B57E7D"/>
    <w:rsid w:val="00B60C27"/>
    <w:rsid w:val="00B77C47"/>
    <w:rsid w:val="00B86E7C"/>
    <w:rsid w:val="00B91D2B"/>
    <w:rsid w:val="00B9435E"/>
    <w:rsid w:val="00B94877"/>
    <w:rsid w:val="00BB501C"/>
    <w:rsid w:val="00BC0F37"/>
    <w:rsid w:val="00BD2007"/>
    <w:rsid w:val="00BE05A3"/>
    <w:rsid w:val="00BE3E62"/>
    <w:rsid w:val="00BF01F5"/>
    <w:rsid w:val="00C0168F"/>
    <w:rsid w:val="00C036C1"/>
    <w:rsid w:val="00C1243D"/>
    <w:rsid w:val="00C21483"/>
    <w:rsid w:val="00C27EE1"/>
    <w:rsid w:val="00C57807"/>
    <w:rsid w:val="00C6501E"/>
    <w:rsid w:val="00C659F9"/>
    <w:rsid w:val="00C715EA"/>
    <w:rsid w:val="00C80A40"/>
    <w:rsid w:val="00C87A2B"/>
    <w:rsid w:val="00CC2661"/>
    <w:rsid w:val="00CC50AF"/>
    <w:rsid w:val="00CD5FB2"/>
    <w:rsid w:val="00CD70D2"/>
    <w:rsid w:val="00CE298A"/>
    <w:rsid w:val="00CE46C3"/>
    <w:rsid w:val="00CF19EF"/>
    <w:rsid w:val="00CF3C7D"/>
    <w:rsid w:val="00CF5F56"/>
    <w:rsid w:val="00D03136"/>
    <w:rsid w:val="00D154EA"/>
    <w:rsid w:val="00D25C3D"/>
    <w:rsid w:val="00D316DB"/>
    <w:rsid w:val="00D35391"/>
    <w:rsid w:val="00D40118"/>
    <w:rsid w:val="00D424E4"/>
    <w:rsid w:val="00D76134"/>
    <w:rsid w:val="00D807F4"/>
    <w:rsid w:val="00D80AE9"/>
    <w:rsid w:val="00D8124E"/>
    <w:rsid w:val="00D84492"/>
    <w:rsid w:val="00D92F81"/>
    <w:rsid w:val="00D9394B"/>
    <w:rsid w:val="00D9681A"/>
    <w:rsid w:val="00E01E93"/>
    <w:rsid w:val="00E12FE3"/>
    <w:rsid w:val="00E15AE8"/>
    <w:rsid w:val="00E201E1"/>
    <w:rsid w:val="00E213AF"/>
    <w:rsid w:val="00E21719"/>
    <w:rsid w:val="00E22095"/>
    <w:rsid w:val="00E22B43"/>
    <w:rsid w:val="00E24232"/>
    <w:rsid w:val="00E32CB3"/>
    <w:rsid w:val="00E407AF"/>
    <w:rsid w:val="00E50EB0"/>
    <w:rsid w:val="00E554B3"/>
    <w:rsid w:val="00E61D1C"/>
    <w:rsid w:val="00E77703"/>
    <w:rsid w:val="00E80473"/>
    <w:rsid w:val="00E82BB8"/>
    <w:rsid w:val="00EA26E2"/>
    <w:rsid w:val="00EA50C2"/>
    <w:rsid w:val="00EA7E50"/>
    <w:rsid w:val="00EB2866"/>
    <w:rsid w:val="00EC5578"/>
    <w:rsid w:val="00ED1012"/>
    <w:rsid w:val="00ED4CAA"/>
    <w:rsid w:val="00ED518C"/>
    <w:rsid w:val="00EE1FE0"/>
    <w:rsid w:val="00EE3B93"/>
    <w:rsid w:val="00F06A01"/>
    <w:rsid w:val="00F16AA8"/>
    <w:rsid w:val="00F2035E"/>
    <w:rsid w:val="00F27A54"/>
    <w:rsid w:val="00F32C68"/>
    <w:rsid w:val="00F406A6"/>
    <w:rsid w:val="00F51C5B"/>
    <w:rsid w:val="00F562AC"/>
    <w:rsid w:val="00F6139D"/>
    <w:rsid w:val="00F61521"/>
    <w:rsid w:val="00F65A40"/>
    <w:rsid w:val="00F821BC"/>
    <w:rsid w:val="00F82C19"/>
    <w:rsid w:val="00F919E8"/>
    <w:rsid w:val="00F9595F"/>
    <w:rsid w:val="00FB12AA"/>
    <w:rsid w:val="00FB4848"/>
    <w:rsid w:val="00FC114D"/>
    <w:rsid w:val="00FC7466"/>
    <w:rsid w:val="00FD09E6"/>
    <w:rsid w:val="00FD11F4"/>
    <w:rsid w:val="00FD617A"/>
    <w:rsid w:val="00FE270D"/>
    <w:rsid w:val="00FF55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8F33E"/>
  <w15:docId w15:val="{425761BD-5C81-45AE-A5FE-B22F0A2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2BB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2509B"/>
    <w:rPr>
      <w:sz w:val="24"/>
      <w:szCs w:val="24"/>
      <w:lang w:eastAsia="de-DE"/>
    </w:rPr>
  </w:style>
  <w:style w:type="paragraph" w:customStyle="1" w:styleId="berschri">
    <w:name w:val="†berschri"/>
    <w:basedOn w:val="Standa"/>
    <w:next w:val="Standa"/>
    <w:uiPriority w:val="99"/>
    <w:rsid w:val="00174FD1"/>
    <w:pPr>
      <w:keepNext/>
      <w:tabs>
        <w:tab w:val="left" w:pos="5103"/>
      </w:tabs>
      <w:outlineLvl w:val="0"/>
    </w:pPr>
    <w:rPr>
      <w:rFonts w:ascii="Arial" w:hAnsi="Arial"/>
      <w:b/>
      <w:bCs/>
      <w:sz w:val="20"/>
      <w:lang w:val="de-CH"/>
    </w:rPr>
  </w:style>
  <w:style w:type="paragraph" w:customStyle="1" w:styleId="berschri2">
    <w:name w:val="†berschri2"/>
    <w:basedOn w:val="Standa"/>
    <w:next w:val="Standa"/>
    <w:uiPriority w:val="99"/>
    <w:semiHidden/>
    <w:rsid w:val="00E201E1"/>
    <w:pPr>
      <w:keepNext/>
      <w:spacing w:before="240" w:after="60"/>
      <w:outlineLvl w:val="1"/>
    </w:pPr>
    <w:rPr>
      <w:rFonts w:ascii="Cambria" w:hAnsi="Cambria"/>
      <w:b/>
      <w:bCs/>
      <w:i/>
      <w:iCs/>
      <w:sz w:val="28"/>
      <w:szCs w:val="28"/>
      <w:lang w:val="de-CH"/>
    </w:rPr>
  </w:style>
  <w:style w:type="paragraph" w:customStyle="1" w:styleId="berschri1">
    <w:name w:val="†berschri1"/>
    <w:basedOn w:val="Standa"/>
    <w:next w:val="Standa"/>
    <w:uiPriority w:val="99"/>
    <w:semiHidden/>
    <w:rsid w:val="00E201E1"/>
    <w:pPr>
      <w:keepNext/>
      <w:spacing w:before="240" w:after="60"/>
      <w:outlineLvl w:val="2"/>
    </w:pPr>
    <w:rPr>
      <w:rFonts w:ascii="Cambria" w:hAnsi="Cambria"/>
      <w:b/>
      <w:bCs/>
      <w:sz w:val="26"/>
      <w:szCs w:val="26"/>
      <w:lang w:val="de-CH"/>
    </w:rPr>
  </w:style>
  <w:style w:type="character" w:customStyle="1" w:styleId="Absatz-Standardschrift">
    <w:name w:val="Absatz-Standardschrift"/>
    <w:uiPriority w:val="99"/>
    <w:semiHidden/>
    <w:rsid w:val="00E82BB8"/>
  </w:style>
  <w:style w:type="table" w:customStyle="1" w:styleId="NormaleTabe">
    <w:name w:val="Normale Tabe"/>
    <w:uiPriority w:val="99"/>
    <w:semiHidden/>
    <w:rsid w:val="00E82BB8"/>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74FD1"/>
    <w:pPr>
      <w:tabs>
        <w:tab w:val="center" w:pos="4536"/>
        <w:tab w:val="right" w:pos="9072"/>
      </w:tabs>
    </w:pPr>
    <w:rPr>
      <w:rFonts w:ascii="Arial" w:hAnsi="Arial"/>
      <w:lang w:val="de-CH"/>
    </w:rPr>
  </w:style>
  <w:style w:type="paragraph" w:customStyle="1" w:styleId="Fuzei">
    <w:name w:val="Fu§zei"/>
    <w:basedOn w:val="Standa"/>
    <w:uiPriority w:val="99"/>
    <w:semiHidden/>
    <w:rsid w:val="00174FD1"/>
    <w:pPr>
      <w:tabs>
        <w:tab w:val="center" w:pos="4536"/>
        <w:tab w:val="right" w:pos="9072"/>
      </w:tabs>
    </w:pPr>
    <w:rPr>
      <w:rFonts w:ascii="Arial" w:hAnsi="Arial"/>
      <w:lang w:val="de-CH"/>
    </w:rPr>
  </w:style>
  <w:style w:type="character" w:customStyle="1" w:styleId="FooterChar">
    <w:name w:val="Footer Char"/>
    <w:basedOn w:val="Absatz-Standardschrift"/>
    <w:uiPriority w:val="99"/>
    <w:semiHidden/>
    <w:rsid w:val="006D3B57"/>
    <w:rPr>
      <w:rFonts w:ascii="Arial" w:hAnsi="Arial" w:cs="Times New Roman"/>
      <w:sz w:val="24"/>
      <w:lang w:eastAsia="de-DE"/>
    </w:rPr>
  </w:style>
  <w:style w:type="character" w:styleId="Hyperlink">
    <w:name w:val="Hyperlink"/>
    <w:basedOn w:val="Absatz-Standardschrift"/>
    <w:uiPriority w:val="99"/>
    <w:rsid w:val="006D3B57"/>
    <w:rPr>
      <w:rFonts w:cs="Times New Roman"/>
      <w:color w:val="0000FF"/>
      <w:u w:val="single"/>
    </w:rPr>
  </w:style>
  <w:style w:type="character" w:customStyle="1" w:styleId="Heading2Char">
    <w:name w:val="Heading 2 Char"/>
    <w:basedOn w:val="Absatz-Standardschrift"/>
    <w:uiPriority w:val="99"/>
    <w:semiHidden/>
    <w:rsid w:val="00E201E1"/>
    <w:rPr>
      <w:rFonts w:ascii="Cambria" w:hAnsi="Cambria" w:cs="Times New Roman"/>
      <w:b/>
      <w:bCs/>
      <w:i/>
      <w:iCs/>
      <w:sz w:val="28"/>
      <w:lang w:eastAsia="de-DE"/>
    </w:rPr>
  </w:style>
  <w:style w:type="character" w:customStyle="1" w:styleId="Heading3Char">
    <w:name w:val="Heading 3 Char"/>
    <w:basedOn w:val="Absatz-Standardschrift"/>
    <w:uiPriority w:val="99"/>
    <w:semiHidden/>
    <w:rsid w:val="00E201E1"/>
    <w:rPr>
      <w:rFonts w:ascii="Cambria" w:hAnsi="Cambria" w:cs="Times New Roman"/>
      <w:b/>
      <w:bCs/>
      <w:sz w:val="26"/>
      <w:lang w:eastAsia="de-DE"/>
    </w:rPr>
  </w:style>
  <w:style w:type="paragraph" w:customStyle="1" w:styleId="Textkrpe">
    <w:name w:val="Textk_rpe"/>
    <w:basedOn w:val="Standa"/>
    <w:uiPriority w:val="99"/>
    <w:semiHidden/>
    <w:rsid w:val="00E201E1"/>
    <w:pPr>
      <w:ind w:right="141"/>
    </w:pPr>
    <w:rPr>
      <w:rFonts w:ascii="Arial" w:hAnsi="Arial"/>
      <w:sz w:val="20"/>
      <w:szCs w:val="20"/>
    </w:rPr>
  </w:style>
  <w:style w:type="character" w:customStyle="1" w:styleId="BodyTextChar">
    <w:name w:val="Body Text Char"/>
    <w:basedOn w:val="Absatz-Standardschrift"/>
    <w:uiPriority w:val="99"/>
    <w:semiHidden/>
    <w:rsid w:val="00E201E1"/>
    <w:rPr>
      <w:rFonts w:ascii="Arial" w:hAnsi="Arial" w:cs="Times New Roman"/>
      <w:lang w:val="de-DE" w:eastAsia="de-DE"/>
    </w:rPr>
  </w:style>
  <w:style w:type="paragraph" w:customStyle="1" w:styleId="Sprechblasen">
    <w:name w:val="Sprechblasen"/>
    <w:basedOn w:val="Standa"/>
    <w:uiPriority w:val="99"/>
    <w:semiHidden/>
    <w:rsid w:val="00E201E1"/>
    <w:rPr>
      <w:rFonts w:ascii="Tahoma" w:hAnsi="Tahoma" w:cs="Tahoma"/>
      <w:sz w:val="16"/>
      <w:szCs w:val="16"/>
      <w:lang w:val="de-CH"/>
    </w:rPr>
  </w:style>
  <w:style w:type="character" w:customStyle="1" w:styleId="BalloonTextChar">
    <w:name w:val="Balloon Text Char"/>
    <w:basedOn w:val="Absatz-Standardschrift"/>
    <w:uiPriority w:val="99"/>
    <w:semiHidden/>
    <w:rsid w:val="00E201E1"/>
    <w:rPr>
      <w:rFonts w:ascii="Tahoma" w:hAnsi="Tahoma" w:cs="Tahoma"/>
      <w:sz w:val="16"/>
      <w:lang w:eastAsia="de-DE"/>
    </w:rPr>
  </w:style>
  <w:style w:type="paragraph" w:styleId="Sprechblasentext">
    <w:name w:val="Balloon Text"/>
    <w:basedOn w:val="Standard"/>
    <w:link w:val="SprechblasentextZchn"/>
    <w:uiPriority w:val="99"/>
    <w:semiHidden/>
    <w:rsid w:val="000D11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2175"/>
    <w:rPr>
      <w:rFonts w:ascii="Lucida Grande" w:hAnsi="Lucida Grande"/>
      <w:sz w:val="18"/>
      <w:szCs w:val="18"/>
      <w:lang w:eastAsia="de-DE"/>
    </w:rPr>
  </w:style>
  <w:style w:type="paragraph" w:styleId="Kopfzeile">
    <w:name w:val="header"/>
    <w:basedOn w:val="Standard"/>
    <w:link w:val="KopfzeileZchn"/>
    <w:uiPriority w:val="99"/>
    <w:unhideWhenUsed/>
    <w:rsid w:val="00B60C27"/>
    <w:pPr>
      <w:tabs>
        <w:tab w:val="center" w:pos="4536"/>
        <w:tab w:val="right" w:pos="9072"/>
      </w:tabs>
    </w:pPr>
  </w:style>
  <w:style w:type="character" w:customStyle="1" w:styleId="KopfzeileZchn">
    <w:name w:val="Kopfzeile Zchn"/>
    <w:basedOn w:val="Absatz-Standardschriftart"/>
    <w:link w:val="Kopfzeile"/>
    <w:uiPriority w:val="99"/>
    <w:rsid w:val="00B60C27"/>
    <w:rPr>
      <w:sz w:val="24"/>
      <w:szCs w:val="24"/>
      <w:lang w:eastAsia="de-DE"/>
    </w:rPr>
  </w:style>
  <w:style w:type="paragraph" w:styleId="Fuzeile">
    <w:name w:val="footer"/>
    <w:basedOn w:val="Standard"/>
    <w:link w:val="FuzeileZchn"/>
    <w:uiPriority w:val="99"/>
    <w:unhideWhenUsed/>
    <w:rsid w:val="00B60C27"/>
    <w:pPr>
      <w:tabs>
        <w:tab w:val="center" w:pos="4536"/>
        <w:tab w:val="right" w:pos="9072"/>
      </w:tabs>
    </w:pPr>
  </w:style>
  <w:style w:type="character" w:customStyle="1" w:styleId="FuzeileZchn">
    <w:name w:val="Fußzeile Zchn"/>
    <w:basedOn w:val="Absatz-Standardschriftart"/>
    <w:link w:val="Fuzeile"/>
    <w:uiPriority w:val="99"/>
    <w:rsid w:val="00B60C27"/>
    <w:rPr>
      <w:sz w:val="24"/>
      <w:szCs w:val="24"/>
      <w:lang w:eastAsia="de-DE"/>
    </w:rPr>
  </w:style>
  <w:style w:type="paragraph" w:styleId="Listenabsatz">
    <w:name w:val="List Paragraph"/>
    <w:basedOn w:val="Standard"/>
    <w:uiPriority w:val="34"/>
    <w:qFormat/>
    <w:rsid w:val="00066537"/>
    <w:pPr>
      <w:ind w:left="708"/>
    </w:pPr>
    <w:rPr>
      <w:rFonts w:ascii="Arial"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CB31-5B47-48F2-B494-52DE25CA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8x1</vt:lpstr>
    </vt:vector>
  </TitlesOfParts>
  <Company>VWK</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8x1</dc:title>
  <dc:creator>brigitta.wyss</dc:creator>
  <cp:lastModifiedBy>Patricia Held</cp:lastModifiedBy>
  <cp:revision>3</cp:revision>
  <cp:lastPrinted>2017-11-16T09:40:00Z</cp:lastPrinted>
  <dcterms:created xsi:type="dcterms:W3CDTF">2017-11-16T10:03:00Z</dcterms:created>
  <dcterms:modified xsi:type="dcterms:W3CDTF">2017-11-16T10:03:00Z</dcterms:modified>
</cp:coreProperties>
</file>