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762137" w14:textId="2C72350B" w:rsidR="006B4A95" w:rsidRPr="006D2089" w:rsidRDefault="006B1063" w:rsidP="006D2089">
      <w:pPr>
        <w:spacing w:after="360"/>
        <w:jc w:val="right"/>
      </w:pPr>
      <w:r>
        <w:t>Spiez</w:t>
      </w:r>
      <w:r w:rsidR="00967C92">
        <w:t xml:space="preserve">, </w:t>
      </w:r>
      <w:r w:rsidR="006D2089">
        <w:t>27</w:t>
      </w:r>
      <w:r w:rsidR="00C62CFA">
        <w:t>. April 2017</w:t>
      </w:r>
      <w:r w:rsidR="002A4213">
        <w:t xml:space="preserve"> </w:t>
      </w:r>
      <w:r w:rsidR="007253B5">
        <w:t>SHU/</w:t>
      </w:r>
      <w:r w:rsidR="002A4213">
        <w:t>ITH</w:t>
      </w:r>
      <w:bookmarkStart w:id="0" w:name="_GoBack"/>
      <w:bookmarkEnd w:id="0"/>
    </w:p>
    <w:p w14:paraId="1E74138B" w14:textId="77777777" w:rsidR="00443E83" w:rsidRPr="00EA59B7" w:rsidRDefault="00443E83" w:rsidP="00443E83">
      <w:pPr>
        <w:rPr>
          <w:b/>
          <w:sz w:val="36"/>
          <w:szCs w:val="36"/>
        </w:rPr>
      </w:pPr>
      <w:r w:rsidRPr="00EA59B7">
        <w:rPr>
          <w:b/>
          <w:sz w:val="36"/>
          <w:szCs w:val="36"/>
        </w:rPr>
        <w:t>Ein turbulentes Jahr und zahlreiche Projekte</w:t>
      </w:r>
    </w:p>
    <w:p w14:paraId="3A90E13D" w14:textId="55A4FF9B" w:rsidR="00443E83" w:rsidRDefault="00443E83" w:rsidP="00443E83">
      <w:pPr>
        <w:rPr>
          <w:b/>
        </w:rPr>
      </w:pPr>
      <w:r>
        <w:rPr>
          <w:b/>
        </w:rPr>
        <w:t>97. Generalversammlung der Volkswirtschaft Berner Oberland</w:t>
      </w:r>
    </w:p>
    <w:p w14:paraId="0676625B" w14:textId="244AE394" w:rsidR="00443E83" w:rsidRPr="006D2089" w:rsidRDefault="00443E83" w:rsidP="006D2089">
      <w:pPr>
        <w:spacing w:before="120"/>
        <w:rPr>
          <w:b/>
        </w:rPr>
      </w:pPr>
      <w:r w:rsidRPr="00EE1962">
        <w:rPr>
          <w:b/>
        </w:rPr>
        <w:t xml:space="preserve">2016 war ein turbulentes Jahr für die Volkswirtschaft Berner Oberland. Rund 130 Mitglieder der Organisation liessen sich an der 97. Generalversammlung im ABC-Labor in Spiez von Präsident und Nationalrat Jürg Grossen über den Geschäftsverlauf informieren. Im Anschluss an den statuarischen Teil erzählte der Berner Oberländer Matthias Glarner aus seinem Alltag als </w:t>
      </w:r>
      <w:proofErr w:type="spellStart"/>
      <w:r w:rsidRPr="00EE1962">
        <w:rPr>
          <w:b/>
        </w:rPr>
        <w:t>Schwingerkönig</w:t>
      </w:r>
      <w:proofErr w:type="spellEnd"/>
      <w:r w:rsidRPr="00EE1962">
        <w:rPr>
          <w:b/>
        </w:rPr>
        <w:t>.</w:t>
      </w:r>
    </w:p>
    <w:p w14:paraId="06A7FF4D" w14:textId="77777777" w:rsidR="00443E83" w:rsidRDefault="00443E83" w:rsidP="006D2089">
      <w:pPr>
        <w:spacing w:before="240"/>
      </w:pPr>
      <w:r>
        <w:t xml:space="preserve">«Ein turbulentes Jahr liegt hinter uns», sagte Jürg Grossen, Präsident der Volkswirtschaft Berner Oberland und Nationalrat, zu Beginn der 97. Generalversammlung. In seinem Jahresbericht ging der </w:t>
      </w:r>
      <w:proofErr w:type="spellStart"/>
      <w:r>
        <w:t>Frutiger</w:t>
      </w:r>
      <w:proofErr w:type="spellEnd"/>
      <w:r>
        <w:t xml:space="preserve"> auf die zahlreichen Veränderungen und Neubeginne ein, die das Geschäftsjahr 2016 der Volkswirtschaft Berner Oberland prägten. Neue Geschäftsräume in Spiez, die Eröffnung des </w:t>
      </w:r>
      <w:proofErr w:type="spellStart"/>
      <w:r>
        <w:t>Coworkings</w:t>
      </w:r>
      <w:proofErr w:type="spellEnd"/>
      <w:r>
        <w:t xml:space="preserve"> Berner Oberland, der Ausbau der Arbeitsintegration in Interlaken und zahlreiche weitere Projekte standen im vergangenen Jahr an. </w:t>
      </w:r>
      <w:r w:rsidRPr="00DC0A8F">
        <w:t xml:space="preserve">Die vielen Vorarbeiten und Aufwendungen </w:t>
      </w:r>
      <w:r>
        <w:t>schlugen</w:t>
      </w:r>
      <w:r w:rsidRPr="00DC0A8F">
        <w:t xml:space="preserve"> sich</w:t>
      </w:r>
      <w:r>
        <w:t xml:space="preserve"> auch</w:t>
      </w:r>
      <w:r w:rsidRPr="00DC0A8F">
        <w:t xml:space="preserve"> im Jahresergebnis der Organisation nieder: Die Erfolgsrechnung </w:t>
      </w:r>
      <w:r>
        <w:t>2016 wies</w:t>
      </w:r>
      <w:r w:rsidRPr="00DC0A8F">
        <w:t xml:space="preserve"> einen Verlust von 7’161 Franken aus.</w:t>
      </w:r>
      <w:r>
        <w:t xml:space="preserve"> Die rund 130 anwesenden Mitglieder der Wirtschaftsorganisation genehmigten sämtliche Geschäfte der Generalversammlung einstimmig. </w:t>
      </w:r>
    </w:p>
    <w:p w14:paraId="0BAC09E8" w14:textId="680970F7" w:rsidR="00443E83" w:rsidRDefault="00443E83" w:rsidP="006D2089">
      <w:pPr>
        <w:spacing w:before="240"/>
        <w:rPr>
          <w:b/>
        </w:rPr>
      </w:pPr>
      <w:r>
        <w:rPr>
          <w:b/>
        </w:rPr>
        <w:t>Alleingänge bringen nichts</w:t>
      </w:r>
    </w:p>
    <w:p w14:paraId="6204AE5E" w14:textId="77777777" w:rsidR="00443E83" w:rsidRDefault="00443E83" w:rsidP="00443E83">
      <w:r>
        <w:t xml:space="preserve">Die Geschäftsführerin Susanne Huber stellte den Mitgliedern das </w:t>
      </w:r>
      <w:proofErr w:type="spellStart"/>
      <w:r>
        <w:t>Tätigkeitsprogamm</w:t>
      </w:r>
      <w:proofErr w:type="spellEnd"/>
      <w:r>
        <w:t xml:space="preserve"> 2017 und die aktuellen Projekte der Volkswirtschaft Berner Oberland vor. Im Bereich Lobbying nimmt die Organisation momentan besonders im Bereich «Bauen ausserhalb der Bauzone» eine wichtige Rolle wahr. Es werden verschiedene politische</w:t>
      </w:r>
      <w:r w:rsidRPr="006F3684">
        <w:t xml:space="preserve"> Aktivitäten – auf </w:t>
      </w:r>
      <w:r>
        <w:t xml:space="preserve">regionaler, </w:t>
      </w:r>
      <w:r w:rsidRPr="006F3684">
        <w:t xml:space="preserve">kantonaler und nationaler Ebene – für die Umsetzung einer vernünftigen Bewilligungspraxis im Kanton Bern </w:t>
      </w:r>
      <w:r>
        <w:t>koordiniert</w:t>
      </w:r>
      <w:r w:rsidRPr="006F3684">
        <w:t>.</w:t>
      </w:r>
      <w:r>
        <w:t xml:space="preserve"> «Es ist wichtig, dass wir Berner Oberländer hier zusammenstehen und uns gemeinsam für unsere Anliegen stark machen», so Huber. «Mit Alleingängen erreichen wir nichts.» Des Weiteren fokussiert sich die Volkswirtschaft Berner Oberland auch im laufenden Jahr auf eine starke Vernetzung in der Region.</w:t>
      </w:r>
    </w:p>
    <w:p w14:paraId="68A248FA" w14:textId="77777777" w:rsidR="00443E83" w:rsidRDefault="00443E83" w:rsidP="00443E83"/>
    <w:p w14:paraId="34D69030" w14:textId="77777777" w:rsidR="00443E83" w:rsidRDefault="00443E83" w:rsidP="00443E83">
      <w:pPr>
        <w:rPr>
          <w:b/>
        </w:rPr>
      </w:pPr>
      <w:r>
        <w:rPr>
          <w:b/>
        </w:rPr>
        <w:t>Wenn, dann richtig</w:t>
      </w:r>
    </w:p>
    <w:p w14:paraId="26665476" w14:textId="77777777" w:rsidR="00443E83" w:rsidRPr="00946ACF" w:rsidRDefault="00443E83" w:rsidP="00443E83">
      <w:r>
        <w:t xml:space="preserve">Als Referent im Anschluss an die statuarischen Geschäfte der Generalversammlung durfte die Volkswirtschaft Berner Oberland den </w:t>
      </w:r>
      <w:proofErr w:type="spellStart"/>
      <w:r>
        <w:t>Schwingerkönig</w:t>
      </w:r>
      <w:proofErr w:type="spellEnd"/>
      <w:r>
        <w:t xml:space="preserve"> Matthias Glarner begrüssen. Der sympathische </w:t>
      </w:r>
      <w:proofErr w:type="spellStart"/>
      <w:r>
        <w:t>Meiringer</w:t>
      </w:r>
      <w:proofErr w:type="spellEnd"/>
      <w:r>
        <w:t xml:space="preserve"> Sportler gab den Anwesenden einen Einblick in seinen Alltag als Schwinger. In seinem Referat zeigte Glarner seinen Weg bis zur Krönung am Eidgenössischen in </w:t>
      </w:r>
      <w:proofErr w:type="spellStart"/>
      <w:r>
        <w:t>Estavayer</w:t>
      </w:r>
      <w:proofErr w:type="spellEnd"/>
      <w:r>
        <w:t xml:space="preserve"> auf. «Du musst nicht, du darfst», pflegte sein Vater jeweils zu sagen, wenn es darum ging, ob ein Training absolviert werden sollte oder nicht. «Aber wenn Du etwas machst, dann richtig!» Diese Aussage hat Glarner die letzten 25 Jahre begleitet – und bis heute hält er sich daran. Wenn der </w:t>
      </w:r>
      <w:proofErr w:type="spellStart"/>
      <w:r>
        <w:t>Meiringer</w:t>
      </w:r>
      <w:proofErr w:type="spellEnd"/>
      <w:r>
        <w:t xml:space="preserve"> etwas anpackt, dann richtig. Und sein Erfolg gibt ihm Recht.</w:t>
      </w:r>
    </w:p>
    <w:p w14:paraId="08E0B9B1" w14:textId="4D3FA984" w:rsidR="00C62CFA" w:rsidRDefault="00C62CFA" w:rsidP="006D2089">
      <w:pPr>
        <w:spacing w:before="240" w:after="120"/>
      </w:pPr>
      <w:r>
        <w:rPr>
          <w:b/>
        </w:rPr>
        <w:t>Jahresbericht 2016</w:t>
      </w:r>
    </w:p>
    <w:p w14:paraId="41BFAC32" w14:textId="571285D8" w:rsidR="00C62CFA" w:rsidRDefault="00C62CFA" w:rsidP="00C62CFA">
      <w:pPr>
        <w:spacing w:after="120"/>
      </w:pPr>
      <w:r>
        <w:t>Der Jahresbericht 2016 der Volkswirtschaft Berner Oberland steht unter folgendem Link zum Download bereit:</w:t>
      </w:r>
    </w:p>
    <w:p w14:paraId="7CA59538" w14:textId="4000D904" w:rsidR="00C62CFA" w:rsidRPr="00C62CFA" w:rsidRDefault="006D2089" w:rsidP="00C62CFA">
      <w:pPr>
        <w:spacing w:after="120"/>
      </w:pPr>
      <w:hyperlink r:id="rId7" w:history="1">
        <w:r w:rsidR="00C62CFA" w:rsidRPr="00461F3A">
          <w:rPr>
            <w:rStyle w:val="Hyperlink"/>
          </w:rPr>
          <w:t>http://www.volkswirtschaftbeo.ch/jb2016</w:t>
        </w:r>
      </w:hyperlink>
      <w:r w:rsidR="00C62CFA">
        <w:t xml:space="preserve"> </w:t>
      </w:r>
    </w:p>
    <w:p w14:paraId="2548C7FE" w14:textId="1E571B7A" w:rsidR="006D2089" w:rsidRDefault="006D2089">
      <w:pPr>
        <w:rPr>
          <w:rFonts w:cs="Arial"/>
        </w:rPr>
      </w:pPr>
      <w:r>
        <w:rPr>
          <w:rFonts w:cs="Arial"/>
        </w:rPr>
        <w:br w:type="page"/>
      </w:r>
    </w:p>
    <w:p w14:paraId="0EC5C7BA" w14:textId="77777777" w:rsidR="00C62CFA" w:rsidRDefault="00C62CFA" w:rsidP="006B4A95">
      <w:pPr>
        <w:rPr>
          <w:rFonts w:cs="Arial"/>
        </w:rPr>
      </w:pPr>
    </w:p>
    <w:p w14:paraId="100908B7" w14:textId="77777777" w:rsidR="006B4A95" w:rsidRPr="00EE5D3E" w:rsidRDefault="006B4A95" w:rsidP="006B4A95">
      <w:pPr>
        <w:rPr>
          <w:b/>
        </w:rPr>
      </w:pPr>
      <w:r w:rsidRPr="00D913EE">
        <w:rPr>
          <w:b/>
        </w:rPr>
        <w:t>Weitere Auskünfte:</w:t>
      </w:r>
    </w:p>
    <w:p w14:paraId="45A018F7" w14:textId="77777777" w:rsidR="006B4A95" w:rsidRDefault="006B4A95" w:rsidP="006B4A95">
      <w:pPr>
        <w:autoSpaceDE w:val="0"/>
        <w:autoSpaceDN w:val="0"/>
        <w:adjustRightInd w:val="0"/>
        <w:rPr>
          <w:rFonts w:cs="Arial"/>
        </w:rPr>
      </w:pPr>
      <w:r>
        <w:rPr>
          <w:rFonts w:cs="Arial"/>
        </w:rPr>
        <w:t xml:space="preserve">VOLKSWIRTSCHAFT </w:t>
      </w:r>
    </w:p>
    <w:p w14:paraId="29EA9652" w14:textId="77777777" w:rsidR="006B4A95" w:rsidRDefault="006B4A95" w:rsidP="006B4A95">
      <w:pPr>
        <w:autoSpaceDE w:val="0"/>
        <w:autoSpaceDN w:val="0"/>
        <w:adjustRightInd w:val="0"/>
        <w:rPr>
          <w:rFonts w:cs="Arial"/>
          <w:b/>
        </w:rPr>
      </w:pPr>
      <w:r>
        <w:rPr>
          <w:rFonts w:cs="Arial"/>
          <w:b/>
        </w:rPr>
        <w:t xml:space="preserve">BERNER OBERLAND </w:t>
      </w:r>
    </w:p>
    <w:p w14:paraId="2795926B" w14:textId="77777777" w:rsidR="006B4A95" w:rsidRPr="00E24D00" w:rsidRDefault="006B4A95" w:rsidP="006B4A95">
      <w:pPr>
        <w:autoSpaceDE w:val="0"/>
        <w:autoSpaceDN w:val="0"/>
        <w:adjustRightInd w:val="0"/>
        <w:rPr>
          <w:rFonts w:cs="Arial"/>
          <w:sz w:val="10"/>
          <w:szCs w:val="10"/>
        </w:rPr>
      </w:pPr>
    </w:p>
    <w:p w14:paraId="301EE96A" w14:textId="77777777" w:rsidR="006B4A95" w:rsidRDefault="006B4A95" w:rsidP="006B4A95">
      <w:pPr>
        <w:autoSpaceDE w:val="0"/>
        <w:autoSpaceDN w:val="0"/>
        <w:adjustRightInd w:val="0"/>
        <w:rPr>
          <w:rFonts w:cs="Arial"/>
        </w:rPr>
      </w:pPr>
      <w:r w:rsidRPr="0062509B">
        <w:rPr>
          <w:rFonts w:cs="Arial"/>
        </w:rPr>
        <w:t>Susanne Huber</w:t>
      </w:r>
    </w:p>
    <w:p w14:paraId="2CED597B" w14:textId="77777777" w:rsidR="006B4A95" w:rsidRPr="00EE5D3E" w:rsidRDefault="006B4A95" w:rsidP="006B4A95">
      <w:pPr>
        <w:autoSpaceDE w:val="0"/>
        <w:autoSpaceDN w:val="0"/>
        <w:adjustRightInd w:val="0"/>
        <w:rPr>
          <w:rFonts w:cs="Arial"/>
        </w:rPr>
      </w:pPr>
      <w:r>
        <w:rPr>
          <w:rFonts w:cs="Arial"/>
        </w:rPr>
        <w:t xml:space="preserve">Geschäftsführerin </w:t>
      </w:r>
    </w:p>
    <w:p w14:paraId="288E9296" w14:textId="77777777" w:rsidR="006B4A95" w:rsidRPr="0062509B" w:rsidRDefault="006B4A95" w:rsidP="006B4A95">
      <w:pPr>
        <w:autoSpaceDE w:val="0"/>
        <w:autoSpaceDN w:val="0"/>
        <w:adjustRightInd w:val="0"/>
        <w:rPr>
          <w:rFonts w:cs="Arial"/>
        </w:rPr>
      </w:pPr>
      <w:proofErr w:type="spellStart"/>
      <w:r>
        <w:rPr>
          <w:rFonts w:cs="Arial"/>
        </w:rPr>
        <w:t>Thunstrasse</w:t>
      </w:r>
      <w:proofErr w:type="spellEnd"/>
      <w:r>
        <w:rPr>
          <w:rFonts w:cs="Arial"/>
        </w:rPr>
        <w:t xml:space="preserve"> 34</w:t>
      </w:r>
    </w:p>
    <w:p w14:paraId="009A423D" w14:textId="77777777" w:rsidR="006B4A95" w:rsidRPr="0062509B" w:rsidRDefault="006B4A95" w:rsidP="006B4A95">
      <w:pPr>
        <w:autoSpaceDE w:val="0"/>
        <w:autoSpaceDN w:val="0"/>
        <w:adjustRightInd w:val="0"/>
        <w:rPr>
          <w:rFonts w:cs="Arial"/>
        </w:rPr>
      </w:pPr>
      <w:r>
        <w:rPr>
          <w:rFonts w:cs="Arial"/>
        </w:rPr>
        <w:t>3700 Spiez</w:t>
      </w:r>
    </w:p>
    <w:p w14:paraId="38EBC50C" w14:textId="77777777" w:rsidR="006B4A95" w:rsidRPr="00E24D00" w:rsidRDefault="006B4A95" w:rsidP="006B4A95">
      <w:pPr>
        <w:rPr>
          <w:rFonts w:cs="Arial"/>
          <w:sz w:val="10"/>
          <w:szCs w:val="10"/>
        </w:rPr>
      </w:pPr>
    </w:p>
    <w:p w14:paraId="47F3419D" w14:textId="77777777" w:rsidR="006B4A95" w:rsidRPr="00E24D00" w:rsidRDefault="006B4A95" w:rsidP="006B4A95">
      <w:pPr>
        <w:rPr>
          <w:rFonts w:cs="Arial"/>
        </w:rPr>
      </w:pPr>
      <w:r>
        <w:rPr>
          <w:rFonts w:cs="Arial"/>
        </w:rPr>
        <w:t xml:space="preserve">Natel: </w:t>
      </w:r>
      <w:r w:rsidRPr="0062509B">
        <w:rPr>
          <w:rFonts w:cs="Arial"/>
        </w:rPr>
        <w:t>079 455 64 81</w:t>
      </w:r>
    </w:p>
    <w:p w14:paraId="43F59933" w14:textId="7E3F9E5B" w:rsidR="000447CE" w:rsidRPr="00100EA5" w:rsidRDefault="00C80687" w:rsidP="00E24D00">
      <w:r>
        <w:t>susanne.huber@volkswirtschaftbeo.ch</w:t>
      </w:r>
    </w:p>
    <w:sectPr w:rsidR="000447CE" w:rsidRPr="00100EA5" w:rsidSect="006B4A95">
      <w:headerReference w:type="default" r:id="rId8"/>
      <w:footerReference w:type="default" r:id="rId9"/>
      <w:type w:val="continuous"/>
      <w:pgSz w:w="11906" w:h="16838"/>
      <w:pgMar w:top="2410" w:right="1417" w:bottom="709" w:left="1417" w:header="340" w:footer="4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082CB53" w14:textId="77777777" w:rsidR="004F7656" w:rsidRDefault="004F7656" w:rsidP="00D913EE">
      <w:r>
        <w:separator/>
      </w:r>
    </w:p>
  </w:endnote>
  <w:endnote w:type="continuationSeparator" w:id="0">
    <w:p w14:paraId="2B61FCA5" w14:textId="77777777" w:rsidR="004F7656" w:rsidRDefault="004F7656" w:rsidP="00D913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9F59162" w14:textId="77777777" w:rsidR="00130834" w:rsidRDefault="006B1063" w:rsidP="00D913EE">
    <w:pPr>
      <w:pStyle w:val="Fuzeile"/>
      <w:tabs>
        <w:tab w:val="clear" w:pos="4536"/>
        <w:tab w:val="clear" w:pos="9072"/>
      </w:tabs>
      <w:ind w:left="-851" w:right="-993"/>
    </w:pPr>
    <w:proofErr w:type="spellStart"/>
    <w:r>
      <w:rPr>
        <w:rFonts w:cs="Arial"/>
        <w:color w:val="808080"/>
        <w:sz w:val="18"/>
        <w:szCs w:val="18"/>
      </w:rPr>
      <w:t>Thunstrasse</w:t>
    </w:r>
    <w:proofErr w:type="spellEnd"/>
    <w:r>
      <w:rPr>
        <w:rFonts w:cs="Arial"/>
        <w:color w:val="808080"/>
        <w:sz w:val="18"/>
        <w:szCs w:val="18"/>
      </w:rPr>
      <w:t xml:space="preserve">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Pr>
        <w:rFonts w:cs="Arial"/>
        <w:color w:val="808080"/>
        <w:sz w:val="18"/>
        <w:szCs w:val="18"/>
      </w:rPr>
      <w:t xml:space="preserve"> 37</w:t>
    </w:r>
    <w:r w:rsidR="00130834" w:rsidRPr="007E3A85">
      <w:rPr>
        <w:rFonts w:cs="Arial"/>
        <w:color w:val="808080"/>
        <w:sz w:val="18"/>
        <w:szCs w:val="18"/>
      </w:rPr>
      <w:t xml:space="preserve">00 </w:t>
    </w:r>
    <w:r>
      <w:rPr>
        <w:rFonts w:cs="Arial"/>
        <w:color w:val="808080"/>
        <w:sz w:val="18"/>
        <w:szCs w:val="18"/>
      </w:rPr>
      <w:t>Spiez</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Telefon 033 828 37 37</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Fax 033 828 37 34</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sidRPr="004F6750">
      <w:rPr>
        <w:rFonts w:cs="Arial"/>
        <w:color w:val="808080"/>
        <w:sz w:val="18"/>
        <w:szCs w:val="18"/>
      </w:rPr>
      <w:t>volkswirtschaftbeo.ch</w:t>
    </w:r>
    <w:r w:rsidR="00130834" w:rsidRPr="007E3A85">
      <w:rPr>
        <w:rFonts w:cs="Arial"/>
        <w:color w:val="808080"/>
        <w:sz w:val="18"/>
        <w:szCs w:val="18"/>
      </w:rPr>
      <w:t xml:space="preserve"> </w:t>
    </w:r>
    <w:r w:rsidR="00130834" w:rsidRPr="007E3A85">
      <w:rPr>
        <w:rFonts w:cs="Arial"/>
        <w:color w:val="808080"/>
        <w:sz w:val="18"/>
        <w:szCs w:val="18"/>
      </w:rPr>
      <w:sym w:font="Wingdings" w:char="F09E"/>
    </w:r>
    <w:r w:rsidR="00130834" w:rsidRPr="007E3A85">
      <w:rPr>
        <w:rFonts w:cs="Arial"/>
        <w:color w:val="808080"/>
        <w:sz w:val="18"/>
        <w:szCs w:val="18"/>
      </w:rPr>
      <w:t xml:space="preserve"> </w:t>
    </w:r>
    <w:r w:rsidR="00130834">
      <w:rPr>
        <w:rFonts w:cs="Arial"/>
        <w:color w:val="808080"/>
        <w:sz w:val="18"/>
        <w:szCs w:val="18"/>
      </w:rPr>
      <w:t>info</w:t>
    </w:r>
    <w:r w:rsidR="00130834" w:rsidRPr="007E3A85">
      <w:rPr>
        <w:rFonts w:cs="Arial"/>
        <w:color w:val="808080"/>
        <w:sz w:val="18"/>
        <w:szCs w:val="18"/>
      </w:rPr>
      <w:t>@volkswirtschaftbeo.ch</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84BA34D" w14:textId="77777777" w:rsidR="004F7656" w:rsidRDefault="004F7656" w:rsidP="00D913EE">
      <w:r>
        <w:separator/>
      </w:r>
    </w:p>
  </w:footnote>
  <w:footnote w:type="continuationSeparator" w:id="0">
    <w:p w14:paraId="067191E6" w14:textId="77777777" w:rsidR="004F7656" w:rsidRDefault="004F7656" w:rsidP="00D913E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9B5DDA6" w14:textId="77777777" w:rsidR="00130834" w:rsidRDefault="000C0C9C" w:rsidP="00D913EE">
    <w:pPr>
      <w:pStyle w:val="Kopfzeile"/>
      <w:rPr>
        <w:rFonts w:cs="Arial"/>
        <w:sz w:val="20"/>
        <w:szCs w:val="20"/>
      </w:rPr>
    </w:pPr>
    <w:r>
      <w:rPr>
        <w:rFonts w:cs="Arial"/>
        <w:noProof/>
        <w:color w:val="000000"/>
        <w:sz w:val="20"/>
        <w:szCs w:val="20"/>
      </w:rPr>
      <mc:AlternateContent>
        <mc:Choice Requires="wps">
          <w:drawing>
            <wp:anchor distT="0" distB="0" distL="114300" distR="114300" simplePos="0" relativeHeight="251665920" behindDoc="0" locked="0" layoutInCell="1" allowOverlap="1" wp14:anchorId="413DCC56" wp14:editId="7AD4E5AA">
              <wp:simplePos x="0" y="0"/>
              <wp:positionH relativeFrom="column">
                <wp:posOffset>3386455</wp:posOffset>
              </wp:positionH>
              <wp:positionV relativeFrom="paragraph">
                <wp:posOffset>-78105</wp:posOffset>
              </wp:positionV>
              <wp:extent cx="3124200" cy="289560"/>
              <wp:effectExtent l="5080" t="7620" r="13970" b="762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24200" cy="289560"/>
                      </a:xfrm>
                      <a:prstGeom prst="rect">
                        <a:avLst/>
                      </a:prstGeom>
                      <a:solidFill>
                        <a:srgbClr val="FFFFFF"/>
                      </a:solidFill>
                      <a:ln w="9525">
                        <a:solidFill>
                          <a:srgbClr val="FFFFFF"/>
                        </a:solidFill>
                        <a:miter lim="800000"/>
                        <a:headEnd/>
                        <a:tailEnd/>
                      </a:ln>
                    </wps:spPr>
                    <wps:txbx>
                      <w:txbxContent>
                        <w:p w14:paraId="185742D2" w14:textId="77777777"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mv="urn:schemas-microsoft-com:mac:vml" xmlns:mo="http://schemas.microsoft.com/office/mac/office/2008/main">
          <w:pict>
            <v:shapetype id="_x0000_t202" coordsize="21600,21600" o:spt="202" path="m,l,21600r21600,l21600,xe">
              <v:stroke joinstyle="miter"/>
              <v:path gradientshapeok="t" o:connecttype="rect"/>
            </v:shapetype>
            <v:shape id="Text Box 1" o:spid="_x0000_s1026" type="#_x0000_t202" style="position:absolute;margin-left:266.65pt;margin-top:-6.15pt;width:246pt;height:22.8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" strokecolor="white">
              <v:textbox>
                <w:txbxContent>
                  <w:p w:rsidR="00130834" w:rsidRPr="0018125E" w:rsidRDefault="00130834" w:rsidP="00D913EE">
                    <w:pPr>
                      <w:rPr>
                        <w:rFonts w:cs="Arial"/>
                        <w:caps/>
                        <w:color w:val="808080"/>
                        <w:sz w:val="20"/>
                        <w:szCs w:val="20"/>
                      </w:rPr>
                    </w:pPr>
                    <w:r w:rsidRPr="0018125E">
                      <w:rPr>
                        <w:rFonts w:cs="Arial"/>
                        <w:caps/>
                        <w:color w:val="808080"/>
                        <w:sz w:val="20"/>
                        <w:szCs w:val="20"/>
                      </w:rPr>
                      <w:t>Verbunden Verbindend Verbindlich</w:t>
                    </w:r>
                  </w:p>
                </w:txbxContent>
              </v:textbox>
            </v:shape>
          </w:pict>
        </mc:Fallback>
      </mc:AlternateContent>
    </w:r>
    <w:r w:rsidR="00ED4140">
      <w:rPr>
        <w:rFonts w:cs="Arial"/>
        <w:noProof/>
        <w:color w:val="000000"/>
        <w:sz w:val="20"/>
        <w:szCs w:val="20"/>
      </w:rPr>
      <w:drawing>
        <wp:inline distT="0" distB="0" distL="0" distR="0" wp14:anchorId="547BB693" wp14:editId="2917FD25">
          <wp:extent cx="2434590" cy="648335"/>
          <wp:effectExtent l="19050" t="0" r="3810" b="0"/>
          <wp:docPr id="3" name="Bild 1" descr="http://www.vwkbeo.ch/Bilder/logo_neu_08/logo_neu.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http://www.vwkbeo.ch/Bilder/logo_neu_08/logo_neu.gif"/>
                  <pic:cNvPicPr>
                    <a:picLocks noChangeAspect="1" noChangeArrowheads="1"/>
                  </pic:cNvPicPr>
                </pic:nvPicPr>
                <pic:blipFill>
                  <a:blip r:embed="rId1"/>
                  <a:srcRect/>
                  <a:stretch>
                    <a:fillRect/>
                  </a:stretch>
                </pic:blipFill>
                <pic:spPr bwMode="auto">
                  <a:xfrm>
                    <a:off x="0" y="0"/>
                    <a:ext cx="2434590" cy="648335"/>
                  </a:xfrm>
                  <a:prstGeom prst="rect">
                    <a:avLst/>
                  </a:prstGeom>
                  <a:noFill/>
                  <a:ln w="9525">
                    <a:noFill/>
                    <a:miter lim="800000"/>
                    <a:headEnd/>
                    <a:tailEnd/>
                  </a:ln>
                </pic:spPr>
              </pic:pic>
            </a:graphicData>
          </a:graphic>
        </wp:inline>
      </w:drawing>
    </w:r>
    <w:r w:rsidR="00130834">
      <w:rPr>
        <w:rFonts w:cs="Arial"/>
        <w:sz w:val="20"/>
        <w:szCs w:val="20"/>
      </w:rPr>
      <w:tab/>
    </w:r>
  </w:p>
  <w:p w14:paraId="7104F73A" w14:textId="77777777" w:rsidR="003E7FC7" w:rsidRDefault="003E7FC7" w:rsidP="00D913EE">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9EA2F55"/>
    <w:multiLevelType w:val="hybridMultilevel"/>
    <w:tmpl w:val="340AC26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AF94560"/>
    <w:multiLevelType w:val="hybridMultilevel"/>
    <w:tmpl w:val="7160E19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CE34055"/>
    <w:multiLevelType w:val="hybridMultilevel"/>
    <w:tmpl w:val="9C7CC6CE"/>
    <w:lvl w:ilvl="0" w:tplc="08070003">
      <w:start w:val="1"/>
      <w:numFmt w:val="bullet"/>
      <w:lvlText w:val="o"/>
      <w:lvlJc w:val="left"/>
      <w:pPr>
        <w:tabs>
          <w:tab w:val="num" w:pos="720"/>
        </w:tabs>
        <w:ind w:left="720" w:hanging="360"/>
      </w:pPr>
      <w:rPr>
        <w:rFonts w:ascii="Courier New" w:hAnsi="Courier New" w:cs="Courier New" w:hint="default"/>
      </w:rPr>
    </w:lvl>
    <w:lvl w:ilvl="1" w:tplc="08070003" w:tentative="1">
      <w:start w:val="1"/>
      <w:numFmt w:val="bullet"/>
      <w:lvlText w:val="o"/>
      <w:lvlJc w:val="left"/>
      <w:pPr>
        <w:tabs>
          <w:tab w:val="num" w:pos="1440"/>
        </w:tabs>
        <w:ind w:left="1440" w:hanging="360"/>
      </w:pPr>
      <w:rPr>
        <w:rFonts w:ascii="Courier New" w:hAnsi="Courier New" w:cs="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cs="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cs="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995481"/>
    <w:multiLevelType w:val="hybridMultilevel"/>
    <w:tmpl w:val="3B163DF4"/>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4" w15:restartNumberingAfterBreak="0">
    <w:nsid w:val="38BF469D"/>
    <w:multiLevelType w:val="hybridMultilevel"/>
    <w:tmpl w:val="8AB258E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5" w15:restartNumberingAfterBreak="0">
    <w:nsid w:val="74D4425F"/>
    <w:multiLevelType w:val="hybridMultilevel"/>
    <w:tmpl w:val="DCD4725A"/>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3"/>
  </w:num>
  <w:num w:numId="5">
    <w:abstractNumId w:val="0"/>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D4A7F"/>
    <w:rsid w:val="00027A7C"/>
    <w:rsid w:val="000447CE"/>
    <w:rsid w:val="000C0C9C"/>
    <w:rsid w:val="000F5329"/>
    <w:rsid w:val="00100EA5"/>
    <w:rsid w:val="00130834"/>
    <w:rsid w:val="0017110B"/>
    <w:rsid w:val="0019727B"/>
    <w:rsid w:val="001D6EC5"/>
    <w:rsid w:val="00225B91"/>
    <w:rsid w:val="00227C59"/>
    <w:rsid w:val="00243E23"/>
    <w:rsid w:val="00261E90"/>
    <w:rsid w:val="002643FB"/>
    <w:rsid w:val="002A4213"/>
    <w:rsid w:val="002B311F"/>
    <w:rsid w:val="002C64E3"/>
    <w:rsid w:val="002F38A5"/>
    <w:rsid w:val="00311243"/>
    <w:rsid w:val="00314858"/>
    <w:rsid w:val="0034030E"/>
    <w:rsid w:val="003E7FC7"/>
    <w:rsid w:val="00406A6A"/>
    <w:rsid w:val="00443E83"/>
    <w:rsid w:val="00473835"/>
    <w:rsid w:val="004B2160"/>
    <w:rsid w:val="004F18C4"/>
    <w:rsid w:val="004F7656"/>
    <w:rsid w:val="00536822"/>
    <w:rsid w:val="005417EF"/>
    <w:rsid w:val="0054195D"/>
    <w:rsid w:val="00685539"/>
    <w:rsid w:val="006B1063"/>
    <w:rsid w:val="006B4A95"/>
    <w:rsid w:val="006D2089"/>
    <w:rsid w:val="006D4A7F"/>
    <w:rsid w:val="00713DCD"/>
    <w:rsid w:val="00713E53"/>
    <w:rsid w:val="007253B5"/>
    <w:rsid w:val="007D70BE"/>
    <w:rsid w:val="00834595"/>
    <w:rsid w:val="008D7418"/>
    <w:rsid w:val="0093032D"/>
    <w:rsid w:val="009557FC"/>
    <w:rsid w:val="00967C92"/>
    <w:rsid w:val="00994BCD"/>
    <w:rsid w:val="009B671B"/>
    <w:rsid w:val="00A7794A"/>
    <w:rsid w:val="00B500CA"/>
    <w:rsid w:val="00BE0C2D"/>
    <w:rsid w:val="00C503D5"/>
    <w:rsid w:val="00C62CFA"/>
    <w:rsid w:val="00C723D1"/>
    <w:rsid w:val="00C80687"/>
    <w:rsid w:val="00CA5F88"/>
    <w:rsid w:val="00CE3734"/>
    <w:rsid w:val="00D14B56"/>
    <w:rsid w:val="00D65A6C"/>
    <w:rsid w:val="00D913EE"/>
    <w:rsid w:val="00DE5DEE"/>
    <w:rsid w:val="00E02557"/>
    <w:rsid w:val="00E24D00"/>
    <w:rsid w:val="00EA3211"/>
    <w:rsid w:val="00EB7819"/>
    <w:rsid w:val="00ED4140"/>
    <w:rsid w:val="00EE5D3E"/>
    <w:rsid w:val="00EF755B"/>
    <w:rsid w:val="00F122EE"/>
    <w:rsid w:val="00F60BE1"/>
    <w:rsid w:val="00F869B5"/>
    <w:rsid w:val="00FB3445"/>
    <w:rsid w:val="00FE7BE5"/>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56F97806"/>
  <w15:docId w15:val="{26F2D3B2-C4AE-476C-9EB3-E4A76F436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4">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atentStyles>
  <w:style w:type="paragraph" w:default="1" w:styleId="Standard">
    <w:name w:val="Normal"/>
    <w:qFormat/>
    <w:rsid w:val="00FE7BE5"/>
    <w:rPr>
      <w:rFonts w:ascii="Arial" w:hAnsi="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rsid w:val="00BE0C2D"/>
    <w:rPr>
      <w:color w:val="0000FF"/>
      <w:u w:val="single"/>
    </w:rPr>
  </w:style>
  <w:style w:type="table" w:styleId="Tabellenraster">
    <w:name w:val="Table Grid"/>
    <w:basedOn w:val="NormaleTabelle"/>
    <w:rsid w:val="00DE5DE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Kopfzeile">
    <w:name w:val="header"/>
    <w:basedOn w:val="Standard"/>
    <w:link w:val="KopfzeileZchn"/>
    <w:uiPriority w:val="99"/>
    <w:rsid w:val="00D913EE"/>
    <w:pPr>
      <w:tabs>
        <w:tab w:val="center" w:pos="4536"/>
        <w:tab w:val="right" w:pos="9072"/>
      </w:tabs>
    </w:pPr>
  </w:style>
  <w:style w:type="character" w:customStyle="1" w:styleId="KopfzeileZchn">
    <w:name w:val="Kopfzeile Zchn"/>
    <w:basedOn w:val="Absatz-Standardschriftart"/>
    <w:link w:val="Kopfzeile"/>
    <w:uiPriority w:val="99"/>
    <w:rsid w:val="00D913EE"/>
    <w:rPr>
      <w:rFonts w:ascii="Arial" w:hAnsi="Arial"/>
      <w:sz w:val="22"/>
      <w:szCs w:val="22"/>
    </w:rPr>
  </w:style>
  <w:style w:type="paragraph" w:styleId="Fuzeile">
    <w:name w:val="footer"/>
    <w:basedOn w:val="Standard"/>
    <w:link w:val="FuzeileZchn"/>
    <w:uiPriority w:val="99"/>
    <w:rsid w:val="00D913EE"/>
    <w:pPr>
      <w:tabs>
        <w:tab w:val="center" w:pos="4536"/>
        <w:tab w:val="right" w:pos="9072"/>
      </w:tabs>
    </w:pPr>
  </w:style>
  <w:style w:type="character" w:customStyle="1" w:styleId="FuzeileZchn">
    <w:name w:val="Fußzeile Zchn"/>
    <w:basedOn w:val="Absatz-Standardschriftart"/>
    <w:link w:val="Fuzeile"/>
    <w:uiPriority w:val="99"/>
    <w:rsid w:val="00D913EE"/>
    <w:rPr>
      <w:rFonts w:ascii="Arial" w:hAnsi="Arial"/>
      <w:sz w:val="22"/>
      <w:szCs w:val="22"/>
    </w:rPr>
  </w:style>
  <w:style w:type="paragraph" w:styleId="Sprechblasentext">
    <w:name w:val="Balloon Text"/>
    <w:basedOn w:val="Standard"/>
    <w:link w:val="SprechblasentextZchn"/>
    <w:rsid w:val="00967C92"/>
    <w:rPr>
      <w:rFonts w:ascii="Tahoma" w:hAnsi="Tahoma" w:cs="Tahoma"/>
      <w:sz w:val="16"/>
      <w:szCs w:val="16"/>
    </w:rPr>
  </w:style>
  <w:style w:type="character" w:customStyle="1" w:styleId="SprechblasentextZchn">
    <w:name w:val="Sprechblasentext Zchn"/>
    <w:basedOn w:val="Absatz-Standardschriftart"/>
    <w:link w:val="Sprechblasentext"/>
    <w:rsid w:val="00967C92"/>
    <w:rPr>
      <w:rFonts w:ascii="Tahoma" w:hAnsi="Tahoma" w:cs="Tahoma"/>
      <w:sz w:val="16"/>
      <w:szCs w:val="16"/>
    </w:rPr>
  </w:style>
  <w:style w:type="paragraph" w:styleId="Listenabsatz">
    <w:name w:val="List Paragraph"/>
    <w:basedOn w:val="Standard"/>
    <w:uiPriority w:val="34"/>
    <w:qFormat/>
    <w:rsid w:val="005419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3856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volkswirtschaftbeo.ch/jb201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423</Words>
  <Characters>2842</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Interlaken, 17</vt:lpstr>
    </vt:vector>
  </TitlesOfParts>
  <Company>HP</Company>
  <LinksUpToDate>false</LinksUpToDate>
  <CharactersWithSpaces>3259</CharactersWithSpaces>
  <SharedDoc>false</SharedDoc>
  <HLinks>
    <vt:vector size="12" baseType="variant">
      <vt:variant>
        <vt:i4>1048671</vt:i4>
      </vt:variant>
      <vt:variant>
        <vt:i4>3</vt:i4>
      </vt:variant>
      <vt:variant>
        <vt:i4>0</vt:i4>
      </vt:variant>
      <vt:variant>
        <vt:i4>5</vt:i4>
      </vt:variant>
      <vt:variant>
        <vt:lpwstr>http://www.berneroberland.ch/</vt:lpwstr>
      </vt:variant>
      <vt:variant>
        <vt:lpwstr/>
      </vt:variant>
      <vt:variant>
        <vt:i4>3932275</vt:i4>
      </vt:variant>
      <vt:variant>
        <vt:i4>0</vt:i4>
      </vt:variant>
      <vt:variant>
        <vt:i4>0</vt:i4>
      </vt:variant>
      <vt:variant>
        <vt:i4>5</vt:i4>
      </vt:variant>
      <vt:variant>
        <vt:lpwstr>http://www.berneroberland.ch/wirtschaft/fakten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Interlaken, 17</dc:title>
  <dc:creator>Susanne Huber;Irene Thali</dc:creator>
  <cp:keywords>Jahresbericht 2016 Volkswirtschaft Berner Oberland</cp:keywords>
  <cp:lastModifiedBy>Irene Thali</cp:lastModifiedBy>
  <cp:revision>3</cp:revision>
  <cp:lastPrinted>2017-04-06T12:51:00Z</cp:lastPrinted>
  <dcterms:created xsi:type="dcterms:W3CDTF">2017-04-27T20:13:00Z</dcterms:created>
  <dcterms:modified xsi:type="dcterms:W3CDTF">2017-04-27T20:15:00Z</dcterms:modified>
</cp:coreProperties>
</file>