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B8" w:rsidRDefault="00773BB8" w:rsidP="0062509B">
      <w:pPr>
        <w:pStyle w:val="Standa"/>
        <w:tabs>
          <w:tab w:val="right" w:pos="9072"/>
        </w:tabs>
        <w:rPr>
          <w:rFonts w:ascii="Arial" w:hAnsi="Arial" w:cs="Arial"/>
          <w:bCs/>
          <w:sz w:val="22"/>
          <w:lang w:val="de-CH" w:eastAsia="de-CH"/>
        </w:rPr>
      </w:pPr>
      <w:r w:rsidRPr="00557D24">
        <w:rPr>
          <w:rFonts w:ascii="Arial" w:hAnsi="Arial" w:cs="Arial"/>
          <w:bCs/>
          <w:sz w:val="22"/>
          <w:lang w:val="de-CH" w:eastAsia="de-CH"/>
        </w:rPr>
        <w:tab/>
      </w:r>
      <w:r w:rsidR="00B60C27">
        <w:rPr>
          <w:rFonts w:ascii="Arial" w:hAnsi="Arial" w:cs="Arial"/>
          <w:bCs/>
          <w:sz w:val="22"/>
          <w:lang w:val="de-CH" w:eastAsia="de-CH"/>
        </w:rPr>
        <w:t>Spiez</w:t>
      </w:r>
      <w:r w:rsidRPr="00557D24">
        <w:rPr>
          <w:rFonts w:ascii="Arial" w:hAnsi="Arial" w:cs="Arial"/>
          <w:bCs/>
          <w:sz w:val="22"/>
          <w:lang w:val="de-CH" w:eastAsia="de-CH"/>
        </w:rPr>
        <w:t xml:space="preserve">, </w:t>
      </w:r>
      <w:r w:rsidR="00956781">
        <w:rPr>
          <w:rFonts w:ascii="Arial" w:hAnsi="Arial" w:cs="Arial"/>
          <w:bCs/>
          <w:sz w:val="22"/>
          <w:lang w:val="de-CH" w:eastAsia="de-CH"/>
        </w:rPr>
        <w:t>17. März</w:t>
      </w:r>
      <w:r w:rsidR="0031237D">
        <w:rPr>
          <w:rFonts w:ascii="Arial" w:hAnsi="Arial" w:cs="Arial"/>
          <w:bCs/>
          <w:sz w:val="22"/>
          <w:lang w:val="de-CH" w:eastAsia="de-CH"/>
        </w:rPr>
        <w:t xml:space="preserve"> 201</w:t>
      </w:r>
      <w:r w:rsidR="00956781">
        <w:rPr>
          <w:rFonts w:ascii="Arial" w:hAnsi="Arial" w:cs="Arial"/>
          <w:bCs/>
          <w:sz w:val="22"/>
          <w:lang w:val="de-CH" w:eastAsia="de-CH"/>
        </w:rPr>
        <w:t>8</w:t>
      </w:r>
      <w:r w:rsidR="000B3CD2">
        <w:rPr>
          <w:rFonts w:ascii="Arial" w:hAnsi="Arial" w:cs="Arial"/>
          <w:bCs/>
          <w:sz w:val="22"/>
          <w:lang w:val="de-CH" w:eastAsia="de-CH"/>
        </w:rPr>
        <w:t xml:space="preserve"> /</w:t>
      </w:r>
      <w:r w:rsidR="00FF555F">
        <w:rPr>
          <w:rFonts w:ascii="Arial" w:hAnsi="Arial" w:cs="Arial"/>
          <w:bCs/>
          <w:sz w:val="22"/>
          <w:lang w:val="de-CH" w:eastAsia="de-CH"/>
        </w:rPr>
        <w:t xml:space="preserve"> </w:t>
      </w:r>
      <w:r w:rsidR="000B3CD2">
        <w:rPr>
          <w:rFonts w:ascii="Arial" w:hAnsi="Arial" w:cs="Arial"/>
          <w:bCs/>
          <w:sz w:val="22"/>
          <w:lang w:val="de-CH" w:eastAsia="de-CH"/>
        </w:rPr>
        <w:t>SHU</w:t>
      </w:r>
    </w:p>
    <w:p w:rsidR="00977ABF" w:rsidRDefault="00977ABF" w:rsidP="00557D24">
      <w:pPr>
        <w:pStyle w:val="Standa"/>
        <w:tabs>
          <w:tab w:val="right" w:pos="9072"/>
        </w:tabs>
        <w:spacing w:line="312" w:lineRule="auto"/>
        <w:rPr>
          <w:rFonts w:ascii="Arial" w:hAnsi="Arial" w:cs="Arial"/>
          <w:b/>
          <w:sz w:val="22"/>
          <w:lang w:val="de-CH"/>
        </w:rPr>
      </w:pPr>
    </w:p>
    <w:p w:rsidR="00165975" w:rsidRDefault="00165975" w:rsidP="00557D24">
      <w:pPr>
        <w:pStyle w:val="Standa"/>
        <w:tabs>
          <w:tab w:val="right" w:pos="9072"/>
        </w:tabs>
        <w:spacing w:line="312" w:lineRule="auto"/>
        <w:rPr>
          <w:rFonts w:ascii="Arial" w:hAnsi="Arial" w:cs="Arial"/>
          <w:b/>
          <w:sz w:val="22"/>
          <w:lang w:val="de-CH"/>
        </w:rPr>
      </w:pPr>
    </w:p>
    <w:p w:rsidR="00165975" w:rsidRDefault="00165975" w:rsidP="00557D24">
      <w:pPr>
        <w:pStyle w:val="Standa"/>
        <w:tabs>
          <w:tab w:val="right" w:pos="9072"/>
        </w:tabs>
        <w:spacing w:line="312" w:lineRule="auto"/>
        <w:rPr>
          <w:rFonts w:ascii="Arial" w:hAnsi="Arial" w:cs="Arial"/>
          <w:b/>
          <w:sz w:val="22"/>
          <w:lang w:val="de-CH"/>
        </w:rPr>
      </w:pPr>
    </w:p>
    <w:p w:rsidR="00773BB8" w:rsidRPr="00A47967" w:rsidRDefault="00773BB8" w:rsidP="00557D24">
      <w:pPr>
        <w:pStyle w:val="Standa"/>
        <w:tabs>
          <w:tab w:val="right" w:pos="9072"/>
        </w:tabs>
        <w:spacing w:line="312" w:lineRule="auto"/>
        <w:rPr>
          <w:rFonts w:ascii="Arial" w:hAnsi="Arial" w:cs="Arial"/>
          <w:b/>
          <w:sz w:val="22"/>
          <w:lang w:val="de-CH"/>
        </w:rPr>
      </w:pPr>
      <w:r w:rsidRPr="00A47967">
        <w:rPr>
          <w:rFonts w:ascii="Arial" w:hAnsi="Arial" w:cs="Arial"/>
          <w:b/>
          <w:sz w:val="22"/>
          <w:lang w:val="de-CH"/>
        </w:rPr>
        <w:t xml:space="preserve">Medienmitteilung: Oberländerrat </w:t>
      </w:r>
      <w:r w:rsidR="00956781">
        <w:rPr>
          <w:rFonts w:ascii="Arial" w:hAnsi="Arial" w:cs="Arial"/>
          <w:b/>
          <w:sz w:val="22"/>
          <w:lang w:val="de-CH"/>
        </w:rPr>
        <w:t xml:space="preserve">Märzsession </w:t>
      </w:r>
      <w:r w:rsidR="0031237D">
        <w:rPr>
          <w:rFonts w:ascii="Arial" w:hAnsi="Arial" w:cs="Arial"/>
          <w:b/>
          <w:sz w:val="22"/>
          <w:lang w:val="de-CH"/>
        </w:rPr>
        <w:t>201</w:t>
      </w:r>
      <w:r w:rsidR="003A0A43">
        <w:rPr>
          <w:rFonts w:ascii="Arial" w:hAnsi="Arial" w:cs="Arial"/>
          <w:b/>
          <w:sz w:val="22"/>
          <w:lang w:val="de-CH"/>
        </w:rPr>
        <w:t>7</w:t>
      </w:r>
      <w:r w:rsidRPr="00A47967">
        <w:rPr>
          <w:rFonts w:ascii="Arial" w:hAnsi="Arial" w:cs="Arial"/>
          <w:b/>
          <w:sz w:val="22"/>
          <w:lang w:val="de-CH"/>
        </w:rPr>
        <w:t xml:space="preserve"> </w:t>
      </w:r>
    </w:p>
    <w:p w:rsidR="00977ABF" w:rsidRPr="00557D24" w:rsidRDefault="00977ABF" w:rsidP="00557D24">
      <w:pPr>
        <w:pStyle w:val="Standa"/>
        <w:tabs>
          <w:tab w:val="right" w:pos="9072"/>
        </w:tabs>
        <w:spacing w:line="312" w:lineRule="auto"/>
        <w:rPr>
          <w:rFonts w:ascii="Arial" w:hAnsi="Arial" w:cs="Arial"/>
          <w:b/>
          <w:sz w:val="22"/>
          <w:u w:val="single"/>
          <w:lang w:val="de-CH"/>
        </w:rPr>
      </w:pPr>
      <w:bookmarkStart w:id="0" w:name="_GoBack"/>
      <w:bookmarkEnd w:id="0"/>
    </w:p>
    <w:p w:rsidR="00BE3E62" w:rsidRDefault="00956781" w:rsidP="00557D24">
      <w:pPr>
        <w:pStyle w:val="Standa"/>
        <w:spacing w:line="312" w:lineRule="auto"/>
        <w:rPr>
          <w:rFonts w:ascii="Arial" w:hAnsi="Arial" w:cs="Arial"/>
          <w:b/>
          <w:sz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Der Oberländerrat hat die Geschäfte der März-Session vorbereitet. Im Zentru</w:t>
      </w:r>
      <w:r w:rsidR="005B78B9">
        <w:rPr>
          <w:rFonts w:ascii="Arial" w:hAnsi="Arial" w:cs="Arial"/>
          <w:b/>
          <w:sz w:val="22"/>
          <w:lang w:val="de-CH"/>
        </w:rPr>
        <w:t xml:space="preserve">m standen zwei Kreditgeschäfte: </w:t>
      </w:r>
      <w:r w:rsidR="004252FB">
        <w:rPr>
          <w:rFonts w:ascii="Arial" w:hAnsi="Arial" w:cs="Arial"/>
          <w:b/>
          <w:sz w:val="22"/>
          <w:lang w:val="de-CH"/>
        </w:rPr>
        <w:t xml:space="preserve">Sowohl die Umfahrung </w:t>
      </w:r>
      <w:proofErr w:type="spellStart"/>
      <w:r w:rsidR="004252FB">
        <w:rPr>
          <w:rFonts w:ascii="Arial" w:hAnsi="Arial" w:cs="Arial"/>
          <w:b/>
          <w:sz w:val="22"/>
          <w:lang w:val="de-CH"/>
        </w:rPr>
        <w:t>Wilderswil</w:t>
      </w:r>
      <w:proofErr w:type="spellEnd"/>
      <w:r w:rsidR="004252FB">
        <w:rPr>
          <w:rFonts w:ascii="Arial" w:hAnsi="Arial" w:cs="Arial"/>
          <w:b/>
          <w:sz w:val="22"/>
          <w:lang w:val="de-CH"/>
        </w:rPr>
        <w:t xml:space="preserve"> wie auch die 4. Ausbauetappe vom Flughafen Bern-Belp sind für den Touri</w:t>
      </w:r>
      <w:r w:rsidR="000D33CB">
        <w:rPr>
          <w:rFonts w:ascii="Arial" w:hAnsi="Arial" w:cs="Arial"/>
          <w:b/>
          <w:sz w:val="22"/>
          <w:lang w:val="de-CH"/>
        </w:rPr>
        <w:t>s</w:t>
      </w:r>
      <w:r w:rsidR="004252FB">
        <w:rPr>
          <w:rFonts w:ascii="Arial" w:hAnsi="Arial" w:cs="Arial"/>
          <w:b/>
          <w:sz w:val="22"/>
          <w:lang w:val="de-CH"/>
        </w:rPr>
        <w:t>mus im Berner Oberland von grosser Bedeutung.</w:t>
      </w:r>
    </w:p>
    <w:p w:rsidR="004252FB" w:rsidRPr="00557D24" w:rsidRDefault="004252FB" w:rsidP="00557D24">
      <w:pPr>
        <w:pStyle w:val="Standa"/>
        <w:spacing w:line="312" w:lineRule="auto"/>
        <w:rPr>
          <w:rFonts w:ascii="Arial" w:hAnsi="Arial" w:cs="Arial"/>
          <w:b/>
          <w:sz w:val="22"/>
          <w:lang w:val="de-CH"/>
        </w:rPr>
      </w:pPr>
    </w:p>
    <w:p w:rsidR="00F82C19" w:rsidRDefault="00956781" w:rsidP="000F47C4">
      <w:pPr>
        <w:pStyle w:val="Standa"/>
        <w:spacing w:line="360" w:lineRule="auto"/>
        <w:rPr>
          <w:rFonts w:ascii="Arial" w:hAnsi="Arial" w:cs="Arial"/>
          <w:b/>
          <w:sz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Kreditgeschäft</w:t>
      </w:r>
      <w:r w:rsidR="005B78B9">
        <w:rPr>
          <w:rFonts w:ascii="Arial" w:hAnsi="Arial" w:cs="Arial"/>
          <w:b/>
          <w:sz w:val="22"/>
          <w:lang w:val="de-CH"/>
        </w:rPr>
        <w:t>e</w:t>
      </w:r>
      <w:r>
        <w:rPr>
          <w:rFonts w:ascii="Arial" w:hAnsi="Arial" w:cs="Arial"/>
          <w:b/>
          <w:sz w:val="22"/>
          <w:lang w:val="de-CH"/>
        </w:rPr>
        <w:t xml:space="preserve"> Umfahrung und Hochwasserschutz </w:t>
      </w:r>
      <w:proofErr w:type="spellStart"/>
      <w:r>
        <w:rPr>
          <w:rFonts w:ascii="Arial" w:hAnsi="Arial" w:cs="Arial"/>
          <w:b/>
          <w:sz w:val="22"/>
          <w:lang w:val="de-CH"/>
        </w:rPr>
        <w:t>Wilderswil</w:t>
      </w:r>
      <w:proofErr w:type="spellEnd"/>
      <w:r w:rsidR="005B78B9">
        <w:rPr>
          <w:rFonts w:ascii="Arial" w:hAnsi="Arial" w:cs="Arial"/>
          <w:b/>
          <w:sz w:val="22"/>
          <w:lang w:val="de-CH"/>
        </w:rPr>
        <w:t xml:space="preserve"> und Flughafen Bern-Belp</w:t>
      </w:r>
    </w:p>
    <w:p w:rsidR="00C659F9" w:rsidRPr="005B78B9" w:rsidRDefault="00F82C19" w:rsidP="004252FB">
      <w:pPr>
        <w:pStyle w:val="Standa"/>
        <w:spacing w:line="360" w:lineRule="auto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Die anwesenden Grossrätinnen und Grossräte</w:t>
      </w:r>
      <w:r w:rsidR="00956781">
        <w:rPr>
          <w:rFonts w:ascii="Arial" w:hAnsi="Arial" w:cs="Arial"/>
          <w:sz w:val="22"/>
          <w:lang w:val="de-CH"/>
        </w:rPr>
        <w:t xml:space="preserve"> stellen sich einstimmig hinter das Vorhaben der Umfahrung und zum Hochwasserschutz </w:t>
      </w:r>
      <w:proofErr w:type="spellStart"/>
      <w:r w:rsidR="00956781">
        <w:rPr>
          <w:rFonts w:ascii="Arial" w:hAnsi="Arial" w:cs="Arial"/>
          <w:sz w:val="22"/>
          <w:lang w:val="de-CH"/>
        </w:rPr>
        <w:t>Wilderswil</w:t>
      </w:r>
      <w:proofErr w:type="spellEnd"/>
      <w:r w:rsidR="00956781">
        <w:rPr>
          <w:rFonts w:ascii="Arial" w:hAnsi="Arial" w:cs="Arial"/>
          <w:sz w:val="22"/>
          <w:lang w:val="de-CH"/>
        </w:rPr>
        <w:t xml:space="preserve">. Die Ortsdurchfahrt ist an touristischen Spitzentagen immer wieder ein Nadelöhr. Mit der vorgeschlagenen Lösung kann eine </w:t>
      </w:r>
      <w:r w:rsidR="00956781" w:rsidRPr="005B78B9">
        <w:rPr>
          <w:rFonts w:ascii="Arial" w:hAnsi="Arial" w:cs="Arial"/>
          <w:sz w:val="22"/>
          <w:lang w:val="de-CH"/>
        </w:rPr>
        <w:t xml:space="preserve">Entlastung </w:t>
      </w:r>
      <w:r w:rsidR="000D33CB" w:rsidRPr="005B78B9">
        <w:rPr>
          <w:rFonts w:ascii="Arial" w:hAnsi="Arial" w:cs="Arial"/>
          <w:sz w:val="22"/>
          <w:lang w:val="de-CH"/>
        </w:rPr>
        <w:t xml:space="preserve">und Erhöhung der Verkehrssicherheit in </w:t>
      </w:r>
      <w:proofErr w:type="spellStart"/>
      <w:r w:rsidR="000D33CB" w:rsidRPr="005B78B9">
        <w:rPr>
          <w:rFonts w:ascii="Arial" w:hAnsi="Arial" w:cs="Arial"/>
          <w:sz w:val="22"/>
          <w:lang w:val="de-CH"/>
        </w:rPr>
        <w:t>Wilderswil</w:t>
      </w:r>
      <w:proofErr w:type="spellEnd"/>
      <w:r w:rsidR="000D33CB" w:rsidRPr="005B78B9">
        <w:rPr>
          <w:rFonts w:ascii="Arial" w:hAnsi="Arial" w:cs="Arial"/>
          <w:sz w:val="22"/>
          <w:lang w:val="de-CH"/>
        </w:rPr>
        <w:t xml:space="preserve"> </w:t>
      </w:r>
      <w:r w:rsidR="00956781" w:rsidRPr="005B78B9">
        <w:rPr>
          <w:rFonts w:ascii="Arial" w:hAnsi="Arial" w:cs="Arial"/>
          <w:sz w:val="22"/>
          <w:lang w:val="de-CH"/>
        </w:rPr>
        <w:t xml:space="preserve">erwirkt und gleichzeitig der Hochwasserschutz umgesetzt werden. </w:t>
      </w:r>
      <w:r w:rsidR="004252FB" w:rsidRPr="005B78B9">
        <w:rPr>
          <w:rFonts w:ascii="Arial" w:hAnsi="Arial" w:cs="Arial"/>
          <w:sz w:val="22"/>
          <w:lang w:val="de-CH"/>
        </w:rPr>
        <w:t xml:space="preserve">Die Grossrätinnen und </w:t>
      </w:r>
      <w:r w:rsidR="000D33CB" w:rsidRPr="005B78B9">
        <w:rPr>
          <w:rFonts w:ascii="Arial" w:hAnsi="Arial" w:cs="Arial"/>
          <w:sz w:val="22"/>
          <w:lang w:val="de-CH"/>
        </w:rPr>
        <w:t>Grossrä</w:t>
      </w:r>
      <w:r w:rsidR="004252FB" w:rsidRPr="005B78B9">
        <w:rPr>
          <w:rFonts w:ascii="Arial" w:hAnsi="Arial" w:cs="Arial"/>
          <w:sz w:val="22"/>
          <w:lang w:val="de-CH"/>
        </w:rPr>
        <w:t>te konnten sich überzeugen, dass mit der vorliegenden Variante der kürzeste</w:t>
      </w:r>
      <w:r w:rsidR="000D33CB" w:rsidRPr="005B78B9">
        <w:rPr>
          <w:rFonts w:ascii="Arial" w:hAnsi="Arial" w:cs="Arial"/>
          <w:sz w:val="22"/>
          <w:lang w:val="de-CH"/>
        </w:rPr>
        <w:t xml:space="preserve"> und kostengünstigste</w:t>
      </w:r>
      <w:r w:rsidR="004252FB" w:rsidRPr="005B78B9">
        <w:rPr>
          <w:rFonts w:ascii="Arial" w:hAnsi="Arial" w:cs="Arial"/>
          <w:sz w:val="22"/>
          <w:lang w:val="de-CH"/>
        </w:rPr>
        <w:t xml:space="preserve"> Weg gewählt </w:t>
      </w:r>
      <w:r w:rsidR="005B78B9">
        <w:rPr>
          <w:rFonts w:ascii="Arial" w:hAnsi="Arial" w:cs="Arial"/>
          <w:sz w:val="22"/>
          <w:lang w:val="de-CH"/>
        </w:rPr>
        <w:t>wurde</w:t>
      </w:r>
      <w:r w:rsidR="000D33CB" w:rsidRPr="005B78B9">
        <w:rPr>
          <w:rFonts w:ascii="Arial" w:hAnsi="Arial" w:cs="Arial"/>
          <w:sz w:val="22"/>
          <w:lang w:val="de-CH"/>
        </w:rPr>
        <w:t>. D</w:t>
      </w:r>
      <w:r w:rsidR="004252FB" w:rsidRPr="005B78B9">
        <w:rPr>
          <w:rFonts w:ascii="Arial" w:hAnsi="Arial" w:cs="Arial"/>
          <w:sz w:val="22"/>
          <w:lang w:val="de-CH"/>
        </w:rPr>
        <w:t xml:space="preserve">ie Kosten </w:t>
      </w:r>
      <w:r w:rsidR="000D33CB" w:rsidRPr="005B78B9">
        <w:rPr>
          <w:rFonts w:ascii="Arial" w:hAnsi="Arial" w:cs="Arial"/>
          <w:sz w:val="22"/>
          <w:lang w:val="de-CH"/>
        </w:rPr>
        <w:t xml:space="preserve">liegen </w:t>
      </w:r>
      <w:r w:rsidR="004252FB" w:rsidRPr="005B78B9">
        <w:rPr>
          <w:rFonts w:ascii="Arial" w:hAnsi="Arial" w:cs="Arial"/>
          <w:sz w:val="22"/>
          <w:lang w:val="de-CH"/>
        </w:rPr>
        <w:t>bei einem Laufmetervergleich im gleichen Rahmen wie bei der Umfahrung Aarwangen.</w:t>
      </w:r>
    </w:p>
    <w:p w:rsidR="004252FB" w:rsidRPr="005B78B9" w:rsidRDefault="004252FB" w:rsidP="004252FB">
      <w:pPr>
        <w:pStyle w:val="Standa"/>
        <w:spacing w:line="360" w:lineRule="auto"/>
        <w:rPr>
          <w:rFonts w:ascii="Arial" w:hAnsi="Arial" w:cs="Arial"/>
          <w:sz w:val="22"/>
          <w:lang w:val="de-CH"/>
        </w:rPr>
      </w:pPr>
    </w:p>
    <w:p w:rsidR="004252FB" w:rsidRPr="005B78B9" w:rsidRDefault="004252FB" w:rsidP="004252FB">
      <w:pPr>
        <w:pStyle w:val="Standa"/>
        <w:spacing w:line="360" w:lineRule="auto"/>
        <w:rPr>
          <w:rFonts w:ascii="Arial" w:hAnsi="Arial" w:cs="Arial"/>
          <w:sz w:val="22"/>
          <w:lang w:val="de-CH"/>
        </w:rPr>
      </w:pPr>
      <w:r w:rsidRPr="005B78B9">
        <w:rPr>
          <w:rFonts w:ascii="Arial" w:hAnsi="Arial" w:cs="Arial"/>
          <w:sz w:val="22"/>
          <w:lang w:val="de-CH"/>
        </w:rPr>
        <w:t xml:space="preserve">Ebenfalls wird durch die anwesenden Mitglieder des Oberländerrates das Kreditgeschäft zur </w:t>
      </w:r>
      <w:r w:rsidR="005B78B9">
        <w:rPr>
          <w:rFonts w:ascii="Arial" w:hAnsi="Arial" w:cs="Arial"/>
          <w:sz w:val="22"/>
          <w:lang w:val="de-CH"/>
        </w:rPr>
        <w:br/>
      </w:r>
      <w:r w:rsidRPr="005B78B9">
        <w:rPr>
          <w:rFonts w:ascii="Arial" w:hAnsi="Arial" w:cs="Arial"/>
          <w:sz w:val="22"/>
          <w:lang w:val="de-CH"/>
        </w:rPr>
        <w:t>4. Ausbauetappe des Flughafen</w:t>
      </w:r>
      <w:r w:rsidR="000D33CB" w:rsidRPr="005B78B9">
        <w:rPr>
          <w:rFonts w:ascii="Arial" w:hAnsi="Arial" w:cs="Arial"/>
          <w:sz w:val="22"/>
          <w:lang w:val="de-CH"/>
        </w:rPr>
        <w:t>s</w:t>
      </w:r>
      <w:r w:rsidRPr="005B78B9">
        <w:rPr>
          <w:rFonts w:ascii="Arial" w:hAnsi="Arial" w:cs="Arial"/>
          <w:sz w:val="22"/>
          <w:lang w:val="de-CH"/>
        </w:rPr>
        <w:t xml:space="preserve"> Bern-Belp</w:t>
      </w:r>
      <w:r w:rsidR="000D33CB" w:rsidRPr="005B78B9">
        <w:rPr>
          <w:rFonts w:ascii="Arial" w:hAnsi="Arial" w:cs="Arial"/>
          <w:sz w:val="22"/>
          <w:lang w:val="de-CH"/>
        </w:rPr>
        <w:t xml:space="preserve"> gutgeheissen</w:t>
      </w:r>
      <w:r w:rsidRPr="005B78B9">
        <w:rPr>
          <w:rFonts w:ascii="Arial" w:hAnsi="Arial" w:cs="Arial"/>
          <w:sz w:val="22"/>
          <w:lang w:val="de-CH"/>
        </w:rPr>
        <w:t xml:space="preserve">. Der Flughafen ist als Zubringer für die Tourismusregion Berner Oberland sehr wichtig und bietet Anschluss </w:t>
      </w:r>
      <w:r w:rsidR="005B78B9">
        <w:rPr>
          <w:rFonts w:ascii="Arial" w:hAnsi="Arial" w:cs="Arial"/>
          <w:sz w:val="22"/>
          <w:lang w:val="de-CH"/>
        </w:rPr>
        <w:t>an</w:t>
      </w:r>
      <w:r w:rsidRPr="005B78B9">
        <w:rPr>
          <w:rFonts w:ascii="Arial" w:hAnsi="Arial" w:cs="Arial"/>
          <w:sz w:val="22"/>
          <w:lang w:val="de-CH"/>
        </w:rPr>
        <w:t xml:space="preserve"> </w:t>
      </w:r>
      <w:r w:rsidR="000D33CB" w:rsidRPr="005B78B9">
        <w:rPr>
          <w:rFonts w:ascii="Arial" w:hAnsi="Arial" w:cs="Arial"/>
          <w:sz w:val="22"/>
          <w:lang w:val="de-CH"/>
        </w:rPr>
        <w:t>bedeutende</w:t>
      </w:r>
      <w:r w:rsidR="005B78B9">
        <w:rPr>
          <w:rFonts w:ascii="Arial" w:hAnsi="Arial" w:cs="Arial"/>
          <w:sz w:val="22"/>
          <w:lang w:val="de-CH"/>
        </w:rPr>
        <w:t xml:space="preserve"> Herkunftsländer.</w:t>
      </w:r>
    </w:p>
    <w:p w:rsidR="00F82C19" w:rsidRDefault="00F82C19" w:rsidP="00F82C19">
      <w:pPr>
        <w:spacing w:before="60"/>
        <w:contextualSpacing/>
        <w:rPr>
          <w:rFonts w:ascii="Arial" w:hAnsi="Arial" w:cs="Arial"/>
          <w:sz w:val="22"/>
          <w:lang w:val="de-CH"/>
        </w:rPr>
      </w:pPr>
    </w:p>
    <w:p w:rsidR="00AB30DB" w:rsidRPr="00AB30DB" w:rsidRDefault="00E22095" w:rsidP="004252FB">
      <w:pPr>
        <w:pStyle w:val="Sta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312" w:lineRule="auto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Der</w:t>
      </w:r>
      <w:r w:rsidRPr="00557D24">
        <w:rPr>
          <w:rFonts w:ascii="Arial" w:hAnsi="Arial" w:cs="Arial"/>
          <w:sz w:val="22"/>
          <w:lang w:val="de-CH"/>
        </w:rPr>
        <w:t xml:space="preserve"> Oberländerrat </w:t>
      </w:r>
      <w:r>
        <w:rPr>
          <w:rFonts w:ascii="Arial" w:hAnsi="Arial" w:cs="Arial"/>
          <w:sz w:val="22"/>
          <w:lang w:val="de-CH"/>
        </w:rPr>
        <w:t xml:space="preserve">setzt sich aus </w:t>
      </w:r>
      <w:r w:rsidRPr="00557D24">
        <w:rPr>
          <w:rFonts w:ascii="Arial" w:hAnsi="Arial" w:cs="Arial"/>
          <w:sz w:val="22"/>
          <w:lang w:val="de-CH"/>
        </w:rPr>
        <w:t>allen Grossrätinnen und Grossräten des Berner Oberlandes</w:t>
      </w:r>
      <w:r>
        <w:rPr>
          <w:rFonts w:ascii="Arial" w:hAnsi="Arial" w:cs="Arial"/>
          <w:sz w:val="22"/>
          <w:lang w:val="de-CH"/>
        </w:rPr>
        <w:t xml:space="preserve"> zusammen</w:t>
      </w:r>
      <w:r w:rsidRPr="00557D24">
        <w:rPr>
          <w:rFonts w:ascii="Arial" w:hAnsi="Arial" w:cs="Arial"/>
          <w:sz w:val="22"/>
          <w:lang w:val="de-CH"/>
        </w:rPr>
        <w:t xml:space="preserve">. </w:t>
      </w:r>
      <w:r>
        <w:rPr>
          <w:rFonts w:ascii="Arial" w:hAnsi="Arial" w:cs="Arial"/>
          <w:sz w:val="22"/>
          <w:lang w:val="de-CH"/>
        </w:rPr>
        <w:t xml:space="preserve">Diese parteiübergreifende </w:t>
      </w:r>
      <w:r w:rsidRPr="00557D24">
        <w:rPr>
          <w:rFonts w:ascii="Arial" w:hAnsi="Arial" w:cs="Arial"/>
          <w:sz w:val="22"/>
          <w:lang w:val="de-CH"/>
        </w:rPr>
        <w:t xml:space="preserve">Verbindung </w:t>
      </w:r>
      <w:r>
        <w:rPr>
          <w:rFonts w:ascii="Arial" w:hAnsi="Arial" w:cs="Arial"/>
          <w:sz w:val="22"/>
          <w:lang w:val="de-CH"/>
        </w:rPr>
        <w:t xml:space="preserve">steht </w:t>
      </w:r>
      <w:r w:rsidRPr="00557D24">
        <w:rPr>
          <w:rFonts w:ascii="Arial" w:hAnsi="Arial" w:cs="Arial"/>
          <w:sz w:val="22"/>
          <w:lang w:val="de-CH"/>
        </w:rPr>
        <w:t xml:space="preserve">unter dem Patronat der Volkswirtschaft Berner Oberland </w:t>
      </w:r>
      <w:r>
        <w:rPr>
          <w:rFonts w:ascii="Arial" w:hAnsi="Arial" w:cs="Arial"/>
          <w:sz w:val="22"/>
          <w:lang w:val="de-CH"/>
        </w:rPr>
        <w:t xml:space="preserve">und hat zum </w:t>
      </w:r>
      <w:r w:rsidRPr="00557D24">
        <w:rPr>
          <w:rFonts w:ascii="Arial" w:hAnsi="Arial" w:cs="Arial"/>
          <w:sz w:val="22"/>
          <w:lang w:val="de-CH"/>
        </w:rPr>
        <w:t xml:space="preserve">Zweck, die gemeinsamen Interessen des Berner Oberlandes zu vertreten. </w:t>
      </w:r>
      <w:r w:rsidR="00352B5D">
        <w:rPr>
          <w:rFonts w:ascii="Arial" w:hAnsi="Arial" w:cs="Arial"/>
          <w:sz w:val="22"/>
          <w:lang w:val="de-CH"/>
        </w:rPr>
        <w:t xml:space="preserve">Der Oberländerrat trifft sich jeweils im Vorfeld der Session des Grossen Rates, die anwesenden Mitglieder befinden über Stellungnahmen, welche das Berner Oberland betreffen. </w:t>
      </w:r>
      <w:r>
        <w:rPr>
          <w:rFonts w:ascii="Arial" w:hAnsi="Arial" w:cs="Arial"/>
          <w:sz w:val="22"/>
          <w:lang w:val="de-CH"/>
        </w:rPr>
        <w:t>Die</w:t>
      </w:r>
      <w:r w:rsidRPr="00557D24">
        <w:rPr>
          <w:rFonts w:ascii="Arial" w:hAnsi="Arial" w:cs="Arial"/>
          <w:sz w:val="22"/>
          <w:lang w:val="de-CH"/>
        </w:rPr>
        <w:t xml:space="preserve"> Führung </w:t>
      </w:r>
      <w:r>
        <w:rPr>
          <w:rFonts w:ascii="Arial" w:hAnsi="Arial" w:cs="Arial"/>
          <w:sz w:val="22"/>
          <w:lang w:val="de-CH"/>
        </w:rPr>
        <w:t>des Oberländerrats obliegt</w:t>
      </w:r>
      <w:r w:rsidRPr="00557D24">
        <w:rPr>
          <w:rFonts w:ascii="Arial" w:hAnsi="Arial" w:cs="Arial"/>
          <w:sz w:val="22"/>
          <w:lang w:val="de-CH"/>
        </w:rPr>
        <w:t xml:space="preserve"> Grossrat </w:t>
      </w:r>
      <w:r w:rsidR="00001E41">
        <w:rPr>
          <w:rFonts w:ascii="Arial" w:hAnsi="Arial" w:cs="Arial"/>
          <w:sz w:val="22"/>
          <w:lang w:val="de-CH"/>
        </w:rPr>
        <w:t xml:space="preserve">Mac Jost, (EVP). </w:t>
      </w:r>
    </w:p>
    <w:p w:rsidR="00CD5FB2" w:rsidRDefault="00CD5FB2" w:rsidP="004252FB">
      <w:pPr>
        <w:pStyle w:val="Standa"/>
        <w:autoSpaceDE w:val="0"/>
        <w:autoSpaceDN w:val="0"/>
        <w:adjustRightInd w:val="0"/>
        <w:rPr>
          <w:rFonts w:ascii="Arial" w:hAnsi="Arial" w:cs="Arial"/>
          <w:b/>
          <w:sz w:val="22"/>
          <w:lang w:val="de-CH" w:eastAsia="de-CH"/>
        </w:rPr>
      </w:pPr>
    </w:p>
    <w:p w:rsidR="00141730" w:rsidRDefault="00141730" w:rsidP="004252FB">
      <w:pPr>
        <w:pStyle w:val="Standa"/>
        <w:autoSpaceDE w:val="0"/>
        <w:autoSpaceDN w:val="0"/>
        <w:adjustRightInd w:val="0"/>
        <w:rPr>
          <w:rFonts w:ascii="Arial" w:hAnsi="Arial" w:cs="Arial"/>
          <w:b/>
          <w:sz w:val="22"/>
          <w:lang w:val="de-CH" w:eastAsia="de-CH"/>
        </w:rPr>
      </w:pPr>
    </w:p>
    <w:p w:rsidR="004252FB" w:rsidRDefault="004252FB">
      <w:pPr>
        <w:rPr>
          <w:rFonts w:ascii="Arial" w:hAnsi="Arial" w:cs="Arial"/>
          <w:b/>
          <w:sz w:val="22"/>
          <w:lang w:val="de-CH" w:eastAsia="de-CH"/>
        </w:rPr>
      </w:pPr>
      <w:r>
        <w:rPr>
          <w:rFonts w:ascii="Arial" w:hAnsi="Arial" w:cs="Arial"/>
          <w:b/>
          <w:sz w:val="22"/>
          <w:lang w:val="de-CH" w:eastAsia="de-CH"/>
        </w:rPr>
        <w:br w:type="page"/>
      </w:r>
    </w:p>
    <w:p w:rsidR="003A0A43" w:rsidRDefault="003A0A43" w:rsidP="004252FB">
      <w:pPr>
        <w:pStyle w:val="Standa"/>
        <w:autoSpaceDE w:val="0"/>
        <w:autoSpaceDN w:val="0"/>
        <w:adjustRightInd w:val="0"/>
        <w:rPr>
          <w:rFonts w:ascii="Arial" w:hAnsi="Arial" w:cs="Arial"/>
          <w:b/>
          <w:sz w:val="22"/>
          <w:lang w:val="de-CH" w:eastAsia="de-CH"/>
        </w:rPr>
      </w:pPr>
    </w:p>
    <w:p w:rsidR="00773BB8" w:rsidRPr="0062509B" w:rsidRDefault="00773BB8" w:rsidP="004252FB">
      <w:pPr>
        <w:pStyle w:val="Standa"/>
        <w:autoSpaceDE w:val="0"/>
        <w:autoSpaceDN w:val="0"/>
        <w:adjustRightInd w:val="0"/>
        <w:rPr>
          <w:rFonts w:ascii="Arial" w:hAnsi="Arial" w:cs="Arial"/>
          <w:b/>
          <w:sz w:val="22"/>
          <w:lang w:val="de-CH" w:eastAsia="de-CH"/>
        </w:rPr>
      </w:pPr>
      <w:r w:rsidRPr="0062509B">
        <w:rPr>
          <w:rFonts w:ascii="Arial" w:hAnsi="Arial" w:cs="Arial"/>
          <w:b/>
          <w:sz w:val="22"/>
          <w:lang w:val="de-CH" w:eastAsia="de-CH"/>
        </w:rPr>
        <w:t>Für weitere Auskünfte</w:t>
      </w:r>
    </w:p>
    <w:p w:rsidR="00A51BC6" w:rsidRDefault="00A51BC6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</w:p>
    <w:p w:rsidR="00257510" w:rsidRDefault="00257510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  <w:r>
        <w:rPr>
          <w:rFonts w:ascii="Arial" w:hAnsi="Arial" w:cs="Arial"/>
          <w:sz w:val="22"/>
          <w:lang w:val="de-CH" w:eastAsia="de-CH"/>
        </w:rPr>
        <w:t xml:space="preserve">Grossrat </w:t>
      </w:r>
      <w:r w:rsidR="00001E41">
        <w:rPr>
          <w:rFonts w:ascii="Arial" w:hAnsi="Arial" w:cs="Arial"/>
          <w:sz w:val="22"/>
          <w:lang w:val="de-CH" w:eastAsia="de-CH"/>
        </w:rPr>
        <w:t>Marc Jost</w:t>
      </w:r>
    </w:p>
    <w:p w:rsidR="00257510" w:rsidRDefault="00257510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  <w:r>
        <w:rPr>
          <w:rFonts w:ascii="Arial" w:hAnsi="Arial" w:cs="Arial"/>
          <w:sz w:val="22"/>
          <w:lang w:val="de-CH" w:eastAsia="de-CH"/>
        </w:rPr>
        <w:t xml:space="preserve">Telefon </w:t>
      </w:r>
      <w:r w:rsidR="00001E41">
        <w:rPr>
          <w:rFonts w:ascii="Arial" w:hAnsi="Arial" w:cs="Arial"/>
          <w:sz w:val="22"/>
          <w:lang w:val="de-CH" w:eastAsia="de-CH"/>
        </w:rPr>
        <w:t>076 206 57 57</w:t>
      </w:r>
    </w:p>
    <w:p w:rsidR="00001E41" w:rsidRPr="0062509B" w:rsidRDefault="00001E41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</w:p>
    <w:p w:rsidR="00773BB8" w:rsidRPr="0062509B" w:rsidRDefault="00773BB8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  <w:r w:rsidRPr="0062509B">
        <w:rPr>
          <w:rFonts w:ascii="Arial" w:hAnsi="Arial" w:cs="Arial"/>
          <w:sz w:val="22"/>
          <w:lang w:val="de-CH" w:eastAsia="de-CH"/>
        </w:rPr>
        <w:t>Volkswirtschaft Berner Oberland</w:t>
      </w:r>
    </w:p>
    <w:p w:rsidR="00773BB8" w:rsidRPr="0062509B" w:rsidRDefault="00773BB8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  <w:r>
        <w:rPr>
          <w:rFonts w:ascii="Arial" w:hAnsi="Arial" w:cs="Arial"/>
          <w:sz w:val="22"/>
          <w:lang w:val="de-CH" w:eastAsia="de-CH"/>
        </w:rPr>
        <w:t>Susanne Huber</w:t>
      </w:r>
      <w:r w:rsidR="00ED1012">
        <w:rPr>
          <w:rFonts w:ascii="Arial" w:hAnsi="Arial" w:cs="Arial"/>
          <w:sz w:val="22"/>
          <w:lang w:val="de-CH" w:eastAsia="de-CH"/>
        </w:rPr>
        <w:t xml:space="preserve">, </w:t>
      </w:r>
      <w:r>
        <w:rPr>
          <w:rFonts w:ascii="Arial" w:hAnsi="Arial" w:cs="Arial"/>
          <w:sz w:val="22"/>
          <w:lang w:val="de-CH" w:eastAsia="de-CH"/>
        </w:rPr>
        <w:t>Geschäftsführerin</w:t>
      </w:r>
    </w:p>
    <w:p w:rsidR="00773BB8" w:rsidRPr="0062509B" w:rsidRDefault="00B60C27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  <w:proofErr w:type="spellStart"/>
      <w:r>
        <w:rPr>
          <w:rFonts w:ascii="Arial" w:hAnsi="Arial" w:cs="Arial"/>
          <w:sz w:val="22"/>
          <w:lang w:val="de-CH" w:eastAsia="de-CH"/>
        </w:rPr>
        <w:t>Thunstrasse</w:t>
      </w:r>
      <w:proofErr w:type="spellEnd"/>
      <w:r>
        <w:rPr>
          <w:rFonts w:ascii="Arial" w:hAnsi="Arial" w:cs="Arial"/>
          <w:sz w:val="22"/>
          <w:lang w:val="de-CH" w:eastAsia="de-CH"/>
        </w:rPr>
        <w:t xml:space="preserve"> 34</w:t>
      </w:r>
    </w:p>
    <w:p w:rsidR="00773BB8" w:rsidRPr="0062509B" w:rsidRDefault="00B60C27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  <w:r>
        <w:rPr>
          <w:rFonts w:ascii="Arial" w:hAnsi="Arial" w:cs="Arial"/>
          <w:sz w:val="22"/>
          <w:lang w:val="de-CH" w:eastAsia="de-CH"/>
        </w:rPr>
        <w:t>3700 Spiez</w:t>
      </w:r>
    </w:p>
    <w:p w:rsidR="00773BB8" w:rsidRPr="008F63AD" w:rsidRDefault="00773BB8" w:rsidP="00D76134">
      <w:pPr>
        <w:pStyle w:val="Standa"/>
        <w:rPr>
          <w:rFonts w:ascii="Arial" w:hAnsi="Arial" w:cs="Arial"/>
          <w:sz w:val="22"/>
          <w:lang w:val="de-CH"/>
        </w:rPr>
      </w:pPr>
      <w:r w:rsidRPr="0062509B">
        <w:rPr>
          <w:rFonts w:ascii="Arial" w:hAnsi="Arial" w:cs="Arial"/>
          <w:sz w:val="22"/>
          <w:lang w:val="de-CH" w:eastAsia="de-CH"/>
        </w:rPr>
        <w:t xml:space="preserve">Telefon </w:t>
      </w:r>
      <w:r>
        <w:rPr>
          <w:rFonts w:ascii="Arial" w:hAnsi="Arial" w:cs="Arial"/>
          <w:sz w:val="22"/>
          <w:lang w:val="de-CH" w:eastAsia="de-CH"/>
        </w:rPr>
        <w:t>079 455 64 81</w:t>
      </w:r>
      <w:r w:rsidRPr="0062509B">
        <w:rPr>
          <w:rFonts w:ascii="Arial" w:hAnsi="Arial" w:cs="Arial"/>
          <w:sz w:val="22"/>
          <w:lang w:val="de-CH" w:eastAsia="de-CH"/>
        </w:rPr>
        <w:t xml:space="preserve"> </w:t>
      </w:r>
    </w:p>
    <w:sectPr w:rsidR="00773BB8" w:rsidRPr="008F63AD" w:rsidSect="00BC0F37">
      <w:headerReference w:type="default" r:id="rId8"/>
      <w:footerReference w:type="default" r:id="rId9"/>
      <w:type w:val="continuous"/>
      <w:pgSz w:w="11906" w:h="16838"/>
      <w:pgMar w:top="1701" w:right="1134" w:bottom="1134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55" w:rsidRDefault="00C74C55">
      <w:pPr>
        <w:pStyle w:val="Standa"/>
      </w:pPr>
      <w:r>
        <w:separator/>
      </w:r>
    </w:p>
  </w:endnote>
  <w:endnote w:type="continuationSeparator" w:id="0">
    <w:p w:rsidR="00C74C55" w:rsidRDefault="00C74C55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ndardSym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E6" w:rsidRPr="006D3B57" w:rsidRDefault="00B60C27" w:rsidP="006D3B57">
    <w:pPr>
      <w:pStyle w:val="Fuzei"/>
      <w:ind w:left="-851" w:right="-569"/>
      <w:rPr>
        <w:rFonts w:cs="Arial"/>
        <w:sz w:val="18"/>
      </w:rPr>
    </w:pPr>
    <w:proofErr w:type="spellStart"/>
    <w:r>
      <w:rPr>
        <w:rFonts w:cs="Arial"/>
        <w:color w:val="808080"/>
        <w:sz w:val="18"/>
      </w:rPr>
      <w:t>Thunstrasse</w:t>
    </w:r>
    <w:proofErr w:type="spellEnd"/>
    <w:r>
      <w:rPr>
        <w:rFonts w:cs="Arial"/>
        <w:color w:val="808080"/>
        <w:sz w:val="18"/>
      </w:rPr>
      <w:t xml:space="preserve"> 34, 3700 Spiez</w:t>
    </w:r>
    <w:r w:rsidR="00FD09E6" w:rsidRPr="007E3A85">
      <w:rPr>
        <w:rFonts w:cs="Arial"/>
        <w:color w:val="808080"/>
        <w:sz w:val="18"/>
      </w:rPr>
      <w:t xml:space="preserve"> </w:t>
    </w:r>
    <w:r w:rsidR="00FD09E6" w:rsidRPr="007E3A85">
      <w:rPr>
        <w:rFonts w:cs="Arial"/>
        <w:color w:val="808080"/>
        <w:sz w:val="18"/>
      </w:rPr>
      <w:sym w:font="Wingdings" w:char="F09E"/>
    </w:r>
    <w:r w:rsidR="00FD09E6" w:rsidRPr="007E3A85">
      <w:rPr>
        <w:rFonts w:cs="Arial"/>
        <w:color w:val="808080"/>
        <w:sz w:val="18"/>
      </w:rPr>
      <w:t xml:space="preserve"> </w:t>
    </w:r>
    <w:r w:rsidR="00FD09E6">
      <w:rPr>
        <w:rFonts w:cs="Arial"/>
        <w:color w:val="808080"/>
        <w:sz w:val="18"/>
      </w:rPr>
      <w:t>Telefon 033 828 37 37</w:t>
    </w:r>
    <w:r w:rsidR="00FD09E6" w:rsidRPr="007E3A85">
      <w:rPr>
        <w:rFonts w:cs="Arial"/>
        <w:color w:val="808080"/>
        <w:sz w:val="18"/>
      </w:rPr>
      <w:t xml:space="preserve"> </w:t>
    </w:r>
    <w:r w:rsidR="00FD09E6" w:rsidRPr="007E3A85">
      <w:rPr>
        <w:rFonts w:cs="Arial"/>
        <w:color w:val="808080"/>
        <w:sz w:val="18"/>
      </w:rPr>
      <w:sym w:font="Wingdings" w:char="F09E"/>
    </w:r>
    <w:r w:rsidR="00FD09E6" w:rsidRPr="007E3A85">
      <w:rPr>
        <w:rFonts w:cs="Arial"/>
        <w:color w:val="808080"/>
        <w:sz w:val="18"/>
      </w:rPr>
      <w:t xml:space="preserve"> </w:t>
    </w:r>
    <w:r w:rsidR="00FD09E6">
      <w:rPr>
        <w:rFonts w:cs="Arial"/>
        <w:color w:val="808080"/>
        <w:sz w:val="18"/>
      </w:rPr>
      <w:t>Fax 033 828 37 34</w:t>
    </w:r>
    <w:r w:rsidR="00FD09E6" w:rsidRPr="007E3A85">
      <w:rPr>
        <w:rFonts w:cs="Arial"/>
        <w:color w:val="808080"/>
        <w:sz w:val="18"/>
      </w:rPr>
      <w:t xml:space="preserve"> </w:t>
    </w:r>
    <w:r w:rsidR="00FD09E6" w:rsidRPr="007E3A85">
      <w:rPr>
        <w:rFonts w:cs="Arial"/>
        <w:color w:val="808080"/>
        <w:sz w:val="18"/>
      </w:rPr>
      <w:sym w:font="Wingdings" w:char="F09E"/>
    </w:r>
    <w:r w:rsidR="00FD09E6" w:rsidRPr="007E3A85">
      <w:rPr>
        <w:rFonts w:cs="Arial"/>
        <w:color w:val="808080"/>
        <w:sz w:val="18"/>
      </w:rPr>
      <w:t xml:space="preserve"> </w:t>
    </w:r>
    <w:r w:rsidR="00FD09E6" w:rsidRPr="004F6750">
      <w:rPr>
        <w:rFonts w:cs="Arial"/>
        <w:color w:val="808080"/>
        <w:sz w:val="18"/>
      </w:rPr>
      <w:t>volkswirtschaftbeo.ch</w:t>
    </w:r>
    <w:r w:rsidR="00FD09E6" w:rsidRPr="007E3A85">
      <w:rPr>
        <w:rFonts w:cs="Arial"/>
        <w:color w:val="808080"/>
        <w:sz w:val="18"/>
      </w:rPr>
      <w:t xml:space="preserve"> </w:t>
    </w:r>
    <w:r w:rsidR="00FD09E6" w:rsidRPr="007E3A85">
      <w:rPr>
        <w:rFonts w:cs="Arial"/>
        <w:color w:val="808080"/>
        <w:sz w:val="18"/>
      </w:rPr>
      <w:sym w:font="Wingdings" w:char="F09E"/>
    </w:r>
    <w:r w:rsidR="00FD09E6" w:rsidRPr="007E3A85">
      <w:rPr>
        <w:rFonts w:cs="Arial"/>
        <w:color w:val="808080"/>
        <w:sz w:val="18"/>
      </w:rPr>
      <w:t xml:space="preserve"> </w:t>
    </w:r>
    <w:r w:rsidR="00FD09E6">
      <w:rPr>
        <w:rFonts w:cs="Arial"/>
        <w:color w:val="808080"/>
        <w:sz w:val="18"/>
      </w:rPr>
      <w:t>info</w:t>
    </w:r>
    <w:r w:rsidR="00FD09E6" w:rsidRPr="007E3A85">
      <w:rPr>
        <w:rFonts w:cs="Arial"/>
        <w:color w:val="808080"/>
        <w:sz w:val="18"/>
      </w:rPr>
      <w:t>@volkswirtschaftbeo.ch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55" w:rsidRDefault="00C74C55">
      <w:pPr>
        <w:pStyle w:val="Standa"/>
      </w:pPr>
      <w:r>
        <w:separator/>
      </w:r>
    </w:p>
  </w:footnote>
  <w:footnote w:type="continuationSeparator" w:id="0">
    <w:p w:rsidR="00C74C55" w:rsidRDefault="00C74C55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E6" w:rsidRPr="006D3B57" w:rsidRDefault="00FD09E6" w:rsidP="006D3B57">
    <w:pPr>
      <w:pStyle w:val="Kopfze"/>
      <w:ind w:right="-569"/>
      <w:jc w:val="right"/>
      <w:rPr>
        <w:rFonts w:ascii="Calibri" w:hAnsi="Calibri"/>
        <w:sz w:val="22"/>
      </w:rPr>
    </w:pPr>
    <w:r>
      <w:rPr>
        <w:rFonts w:ascii="Calibri" w:hAnsi="Calibri" w:cs="Arial"/>
        <w:caps/>
        <w:color w:val="808080"/>
        <w:sz w:val="20"/>
      </w:rPr>
      <w:br/>
    </w:r>
    <w:r w:rsidRPr="006D3B57">
      <w:rPr>
        <w:rFonts w:ascii="Calibri" w:hAnsi="Calibri" w:cs="Arial"/>
        <w:caps/>
        <w:color w:val="808080"/>
        <w:sz w:val="20"/>
      </w:rPr>
      <w:t>Verbunden Verbinden</w:t>
    </w:r>
    <w:r>
      <w:rPr>
        <w:rFonts w:ascii="Calibri" w:hAnsi="Calibri" w:cs="Arial"/>
        <w:caps/>
        <w:color w:val="808080"/>
        <w:sz w:val="20"/>
      </w:rPr>
      <w:t>d</w:t>
    </w:r>
    <w:r w:rsidRPr="006D3B57">
      <w:rPr>
        <w:rFonts w:ascii="Calibri" w:hAnsi="Calibri" w:cs="Arial"/>
        <w:caps/>
        <w:color w:val="808080"/>
        <w:sz w:val="20"/>
      </w:rPr>
      <w:t xml:space="preserve"> Verbindlich</w:t>
    </w: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-87630</wp:posOffset>
          </wp:positionV>
          <wp:extent cx="2340610" cy="619125"/>
          <wp:effectExtent l="19050" t="0" r="2540" b="0"/>
          <wp:wrapThrough wrapText="bothSides">
            <wp:wrapPolygon edited="0">
              <wp:start x="-176" y="0"/>
              <wp:lineTo x="-176" y="21268"/>
              <wp:lineTo x="21623" y="21268"/>
              <wp:lineTo x="21623" y="0"/>
              <wp:lineTo x="-176" y="0"/>
            </wp:wrapPolygon>
          </wp:wrapThrough>
          <wp:docPr id="1" name="Bild 1" descr="http://www.vwkbeo.ch/Bilder/logo_neu_08/logo_n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vwkbeo.ch/Bilder/logo_neu_08/logo_ne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0DA"/>
    <w:multiLevelType w:val="hybridMultilevel"/>
    <w:tmpl w:val="9ABCC428"/>
    <w:lvl w:ilvl="0" w:tplc="7F707D0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B36033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 w15:restartNumberingAfterBreak="0">
    <w:nsid w:val="28E46BC0"/>
    <w:multiLevelType w:val="multilevel"/>
    <w:tmpl w:val="7F38FDA4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 w15:restartNumberingAfterBreak="0">
    <w:nsid w:val="343643A3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 w15:restartNumberingAfterBreak="0">
    <w:nsid w:val="36242EF4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 w15:restartNumberingAfterBreak="0">
    <w:nsid w:val="3E7850DA"/>
    <w:multiLevelType w:val="hybridMultilevel"/>
    <w:tmpl w:val="954AE2EE"/>
    <w:lvl w:ilvl="0" w:tplc="080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61E8D"/>
    <w:multiLevelType w:val="hybridMultilevel"/>
    <w:tmpl w:val="31D28E4A"/>
    <w:lvl w:ilvl="0" w:tplc="F7F29ECA">
      <w:start w:val="2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1" w:hanging="360"/>
      </w:pPr>
    </w:lvl>
    <w:lvl w:ilvl="2" w:tplc="0807001B" w:tentative="1">
      <w:start w:val="1"/>
      <w:numFmt w:val="lowerRoman"/>
      <w:lvlText w:val="%3."/>
      <w:lvlJc w:val="right"/>
      <w:pPr>
        <w:ind w:left="2161" w:hanging="180"/>
      </w:pPr>
    </w:lvl>
    <w:lvl w:ilvl="3" w:tplc="0807000F" w:tentative="1">
      <w:start w:val="1"/>
      <w:numFmt w:val="decimal"/>
      <w:lvlText w:val="%4."/>
      <w:lvlJc w:val="left"/>
      <w:pPr>
        <w:ind w:left="2881" w:hanging="360"/>
      </w:pPr>
    </w:lvl>
    <w:lvl w:ilvl="4" w:tplc="08070019" w:tentative="1">
      <w:start w:val="1"/>
      <w:numFmt w:val="lowerLetter"/>
      <w:lvlText w:val="%5."/>
      <w:lvlJc w:val="left"/>
      <w:pPr>
        <w:ind w:left="3601" w:hanging="360"/>
      </w:pPr>
    </w:lvl>
    <w:lvl w:ilvl="5" w:tplc="0807001B" w:tentative="1">
      <w:start w:val="1"/>
      <w:numFmt w:val="lowerRoman"/>
      <w:lvlText w:val="%6."/>
      <w:lvlJc w:val="right"/>
      <w:pPr>
        <w:ind w:left="4321" w:hanging="180"/>
      </w:pPr>
    </w:lvl>
    <w:lvl w:ilvl="6" w:tplc="0807000F" w:tentative="1">
      <w:start w:val="1"/>
      <w:numFmt w:val="decimal"/>
      <w:lvlText w:val="%7."/>
      <w:lvlJc w:val="left"/>
      <w:pPr>
        <w:ind w:left="5041" w:hanging="360"/>
      </w:pPr>
    </w:lvl>
    <w:lvl w:ilvl="7" w:tplc="08070019" w:tentative="1">
      <w:start w:val="1"/>
      <w:numFmt w:val="lowerLetter"/>
      <w:lvlText w:val="%8."/>
      <w:lvlJc w:val="left"/>
      <w:pPr>
        <w:ind w:left="5761" w:hanging="360"/>
      </w:pPr>
    </w:lvl>
    <w:lvl w:ilvl="8" w:tplc="08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771757D"/>
    <w:multiLevelType w:val="hybridMultilevel"/>
    <w:tmpl w:val="3E42D1D6"/>
    <w:lvl w:ilvl="0" w:tplc="86222BA6">
      <w:numFmt w:val="bullet"/>
      <w:lvlText w:val="•"/>
      <w:lvlJc w:val="left"/>
      <w:pPr>
        <w:ind w:left="1069" w:hanging="360"/>
      </w:pPr>
      <w:rPr>
        <w:rFonts w:ascii="StandardSymL" w:eastAsia="Times New Roman" w:hAnsi="StandardSymL" w:cs="StandardSym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9DF60D3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" w15:restartNumberingAfterBreak="0">
    <w:nsid w:val="72196D8C"/>
    <w:multiLevelType w:val="hybridMultilevel"/>
    <w:tmpl w:val="A99A0906"/>
    <w:lvl w:ilvl="0" w:tplc="A06A717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B36B8"/>
    <w:multiLevelType w:val="hybridMultilevel"/>
    <w:tmpl w:val="5290F496"/>
    <w:lvl w:ilvl="0" w:tplc="0682E55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BB94002"/>
    <w:multiLevelType w:val="hybridMultilevel"/>
    <w:tmpl w:val="BEE4C830"/>
    <w:lvl w:ilvl="0" w:tplc="080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D5D0E"/>
    <w:multiLevelType w:val="hybridMultilevel"/>
    <w:tmpl w:val="A2E8179C"/>
    <w:lvl w:ilvl="0" w:tplc="9B1AD37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</w:rPr>
    </w:lvl>
    <w:lvl w:ilvl="1" w:tplc="E6E8DC56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41"/>
    <w:rsid w:val="00001E41"/>
    <w:rsid w:val="000034C6"/>
    <w:rsid w:val="00021E2D"/>
    <w:rsid w:val="00023B0B"/>
    <w:rsid w:val="00030880"/>
    <w:rsid w:val="0003153C"/>
    <w:rsid w:val="000360EB"/>
    <w:rsid w:val="00053AE3"/>
    <w:rsid w:val="000554BA"/>
    <w:rsid w:val="00056CE3"/>
    <w:rsid w:val="00064E78"/>
    <w:rsid w:val="00066537"/>
    <w:rsid w:val="00083E04"/>
    <w:rsid w:val="000845A3"/>
    <w:rsid w:val="00090CA4"/>
    <w:rsid w:val="000A655C"/>
    <w:rsid w:val="000B123F"/>
    <w:rsid w:val="000B3CD2"/>
    <w:rsid w:val="000C2978"/>
    <w:rsid w:val="000D11F7"/>
    <w:rsid w:val="000D1CA5"/>
    <w:rsid w:val="000D33CB"/>
    <w:rsid w:val="000D3A55"/>
    <w:rsid w:val="000F21AA"/>
    <w:rsid w:val="000F47C4"/>
    <w:rsid w:val="000F4C5F"/>
    <w:rsid w:val="000F6C64"/>
    <w:rsid w:val="00103475"/>
    <w:rsid w:val="00105464"/>
    <w:rsid w:val="001162D8"/>
    <w:rsid w:val="001168D9"/>
    <w:rsid w:val="0012154F"/>
    <w:rsid w:val="0013614A"/>
    <w:rsid w:val="00141730"/>
    <w:rsid w:val="00153F34"/>
    <w:rsid w:val="001622E8"/>
    <w:rsid w:val="00165975"/>
    <w:rsid w:val="00174FD1"/>
    <w:rsid w:val="001759B3"/>
    <w:rsid w:val="001A7545"/>
    <w:rsid w:val="001B4297"/>
    <w:rsid w:val="001B4F95"/>
    <w:rsid w:val="001B6515"/>
    <w:rsid w:val="001C54A7"/>
    <w:rsid w:val="001C5D41"/>
    <w:rsid w:val="001C7F54"/>
    <w:rsid w:val="001F1C1D"/>
    <w:rsid w:val="0021427E"/>
    <w:rsid w:val="00240A52"/>
    <w:rsid w:val="00254289"/>
    <w:rsid w:val="00257510"/>
    <w:rsid w:val="00264E95"/>
    <w:rsid w:val="00290BD5"/>
    <w:rsid w:val="002939D2"/>
    <w:rsid w:val="002A41C0"/>
    <w:rsid w:val="002C2C3B"/>
    <w:rsid w:val="002D5FF1"/>
    <w:rsid w:val="002E4EE7"/>
    <w:rsid w:val="002E50C1"/>
    <w:rsid w:val="002E5B4D"/>
    <w:rsid w:val="002E6403"/>
    <w:rsid w:val="002F7306"/>
    <w:rsid w:val="0031237D"/>
    <w:rsid w:val="00352B5D"/>
    <w:rsid w:val="003532C3"/>
    <w:rsid w:val="003656FC"/>
    <w:rsid w:val="003860E2"/>
    <w:rsid w:val="003A0344"/>
    <w:rsid w:val="003A0A43"/>
    <w:rsid w:val="003A40C5"/>
    <w:rsid w:val="003A666D"/>
    <w:rsid w:val="003C1602"/>
    <w:rsid w:val="003D53CA"/>
    <w:rsid w:val="003E7B97"/>
    <w:rsid w:val="003F333A"/>
    <w:rsid w:val="003F3450"/>
    <w:rsid w:val="00402C14"/>
    <w:rsid w:val="00403925"/>
    <w:rsid w:val="00412BCA"/>
    <w:rsid w:val="00416F8E"/>
    <w:rsid w:val="00417DCE"/>
    <w:rsid w:val="004205FF"/>
    <w:rsid w:val="004252FB"/>
    <w:rsid w:val="004305CF"/>
    <w:rsid w:val="0043217B"/>
    <w:rsid w:val="0045348A"/>
    <w:rsid w:val="0046067D"/>
    <w:rsid w:val="00465B76"/>
    <w:rsid w:val="00467A72"/>
    <w:rsid w:val="004734F8"/>
    <w:rsid w:val="00476049"/>
    <w:rsid w:val="00486DE6"/>
    <w:rsid w:val="004943DE"/>
    <w:rsid w:val="004C2C7D"/>
    <w:rsid w:val="004C3E59"/>
    <w:rsid w:val="004F6750"/>
    <w:rsid w:val="00504429"/>
    <w:rsid w:val="00515513"/>
    <w:rsid w:val="00516FB9"/>
    <w:rsid w:val="005206A8"/>
    <w:rsid w:val="00540D3A"/>
    <w:rsid w:val="00546CEA"/>
    <w:rsid w:val="005510DC"/>
    <w:rsid w:val="005553CF"/>
    <w:rsid w:val="00556AD7"/>
    <w:rsid w:val="00557D24"/>
    <w:rsid w:val="00560A1E"/>
    <w:rsid w:val="005856F8"/>
    <w:rsid w:val="005A1835"/>
    <w:rsid w:val="005B78B9"/>
    <w:rsid w:val="005C0380"/>
    <w:rsid w:val="005E304A"/>
    <w:rsid w:val="005E7FF8"/>
    <w:rsid w:val="005F66F0"/>
    <w:rsid w:val="00606265"/>
    <w:rsid w:val="0062364C"/>
    <w:rsid w:val="0062509B"/>
    <w:rsid w:val="0064192E"/>
    <w:rsid w:val="006445E9"/>
    <w:rsid w:val="00651E39"/>
    <w:rsid w:val="00652130"/>
    <w:rsid w:val="00652DB9"/>
    <w:rsid w:val="0065307A"/>
    <w:rsid w:val="006557DD"/>
    <w:rsid w:val="00663834"/>
    <w:rsid w:val="00673191"/>
    <w:rsid w:val="006746A5"/>
    <w:rsid w:val="00681F15"/>
    <w:rsid w:val="006827F6"/>
    <w:rsid w:val="006A3478"/>
    <w:rsid w:val="006B5EBE"/>
    <w:rsid w:val="006B7217"/>
    <w:rsid w:val="006C121D"/>
    <w:rsid w:val="006C2E95"/>
    <w:rsid w:val="006D27C3"/>
    <w:rsid w:val="006D3B57"/>
    <w:rsid w:val="006D5BE1"/>
    <w:rsid w:val="006D6AA7"/>
    <w:rsid w:val="006E0978"/>
    <w:rsid w:val="006E3AE3"/>
    <w:rsid w:val="006E3E2A"/>
    <w:rsid w:val="006F3DF5"/>
    <w:rsid w:val="00700656"/>
    <w:rsid w:val="00714FC4"/>
    <w:rsid w:val="0072087A"/>
    <w:rsid w:val="007315BD"/>
    <w:rsid w:val="00734A67"/>
    <w:rsid w:val="00737F91"/>
    <w:rsid w:val="00743F4E"/>
    <w:rsid w:val="00765900"/>
    <w:rsid w:val="00766231"/>
    <w:rsid w:val="00773BB8"/>
    <w:rsid w:val="00775F93"/>
    <w:rsid w:val="00785133"/>
    <w:rsid w:val="0079306F"/>
    <w:rsid w:val="007A3FF5"/>
    <w:rsid w:val="007C0A4A"/>
    <w:rsid w:val="007D7FC2"/>
    <w:rsid w:val="007E0B66"/>
    <w:rsid w:val="007E3A85"/>
    <w:rsid w:val="007E62DF"/>
    <w:rsid w:val="007F18E0"/>
    <w:rsid w:val="00811170"/>
    <w:rsid w:val="0083285C"/>
    <w:rsid w:val="008359C9"/>
    <w:rsid w:val="0085608F"/>
    <w:rsid w:val="008564D6"/>
    <w:rsid w:val="00867082"/>
    <w:rsid w:val="00872A4E"/>
    <w:rsid w:val="0087353B"/>
    <w:rsid w:val="008863DD"/>
    <w:rsid w:val="00891E36"/>
    <w:rsid w:val="00893628"/>
    <w:rsid w:val="00893F10"/>
    <w:rsid w:val="008A5E40"/>
    <w:rsid w:val="008B14FD"/>
    <w:rsid w:val="008B799C"/>
    <w:rsid w:val="008C0687"/>
    <w:rsid w:val="008C0EEC"/>
    <w:rsid w:val="008D1E84"/>
    <w:rsid w:val="008E7B27"/>
    <w:rsid w:val="008F63AD"/>
    <w:rsid w:val="009010D5"/>
    <w:rsid w:val="009040B4"/>
    <w:rsid w:val="00904314"/>
    <w:rsid w:val="00905E8C"/>
    <w:rsid w:val="00933C52"/>
    <w:rsid w:val="009436C7"/>
    <w:rsid w:val="00956781"/>
    <w:rsid w:val="00961EA9"/>
    <w:rsid w:val="0096678F"/>
    <w:rsid w:val="00970954"/>
    <w:rsid w:val="00977ABF"/>
    <w:rsid w:val="00992782"/>
    <w:rsid w:val="009A2412"/>
    <w:rsid w:val="009B0FC8"/>
    <w:rsid w:val="009B5D0F"/>
    <w:rsid w:val="009C1527"/>
    <w:rsid w:val="009E19BE"/>
    <w:rsid w:val="009E39F4"/>
    <w:rsid w:val="009E5C33"/>
    <w:rsid w:val="00A004B9"/>
    <w:rsid w:val="00A012A9"/>
    <w:rsid w:val="00A12460"/>
    <w:rsid w:val="00A264EA"/>
    <w:rsid w:val="00A26D0A"/>
    <w:rsid w:val="00A40D50"/>
    <w:rsid w:val="00A42952"/>
    <w:rsid w:val="00A476E2"/>
    <w:rsid w:val="00A47967"/>
    <w:rsid w:val="00A51BC6"/>
    <w:rsid w:val="00A53ECA"/>
    <w:rsid w:val="00A67421"/>
    <w:rsid w:val="00A743B0"/>
    <w:rsid w:val="00A77390"/>
    <w:rsid w:val="00A80CAD"/>
    <w:rsid w:val="00AB30DB"/>
    <w:rsid w:val="00AB36A1"/>
    <w:rsid w:val="00AC48F7"/>
    <w:rsid w:val="00AD1EB8"/>
    <w:rsid w:val="00AE31F9"/>
    <w:rsid w:val="00AF2499"/>
    <w:rsid w:val="00B01FCC"/>
    <w:rsid w:val="00B041AB"/>
    <w:rsid w:val="00B06C13"/>
    <w:rsid w:val="00B079D5"/>
    <w:rsid w:val="00B16E10"/>
    <w:rsid w:val="00B206D5"/>
    <w:rsid w:val="00B504BC"/>
    <w:rsid w:val="00B53284"/>
    <w:rsid w:val="00B57E7D"/>
    <w:rsid w:val="00B60C27"/>
    <w:rsid w:val="00B77C47"/>
    <w:rsid w:val="00B86E7C"/>
    <w:rsid w:val="00B91D2B"/>
    <w:rsid w:val="00B9435E"/>
    <w:rsid w:val="00B94877"/>
    <w:rsid w:val="00BB501C"/>
    <w:rsid w:val="00BC0F37"/>
    <w:rsid w:val="00BD2007"/>
    <w:rsid w:val="00BE05A3"/>
    <w:rsid w:val="00BE3E62"/>
    <w:rsid w:val="00BF01F5"/>
    <w:rsid w:val="00C0168F"/>
    <w:rsid w:val="00C036C1"/>
    <w:rsid w:val="00C1243D"/>
    <w:rsid w:val="00C21483"/>
    <w:rsid w:val="00C27EE1"/>
    <w:rsid w:val="00C57807"/>
    <w:rsid w:val="00C6501E"/>
    <w:rsid w:val="00C659F9"/>
    <w:rsid w:val="00C715EA"/>
    <w:rsid w:val="00C74C55"/>
    <w:rsid w:val="00C80A40"/>
    <w:rsid w:val="00C87A2B"/>
    <w:rsid w:val="00CC2661"/>
    <w:rsid w:val="00CC50AF"/>
    <w:rsid w:val="00CD5FB2"/>
    <w:rsid w:val="00CD70D2"/>
    <w:rsid w:val="00CE298A"/>
    <w:rsid w:val="00CE46C3"/>
    <w:rsid w:val="00CF19EF"/>
    <w:rsid w:val="00CF3C7D"/>
    <w:rsid w:val="00CF5F56"/>
    <w:rsid w:val="00D03136"/>
    <w:rsid w:val="00D154EA"/>
    <w:rsid w:val="00D25C3D"/>
    <w:rsid w:val="00D316DB"/>
    <w:rsid w:val="00D35391"/>
    <w:rsid w:val="00D40118"/>
    <w:rsid w:val="00D424E4"/>
    <w:rsid w:val="00D612BB"/>
    <w:rsid w:val="00D76134"/>
    <w:rsid w:val="00D807F4"/>
    <w:rsid w:val="00D80AE9"/>
    <w:rsid w:val="00D8124E"/>
    <w:rsid w:val="00D84492"/>
    <w:rsid w:val="00D92F81"/>
    <w:rsid w:val="00D9394B"/>
    <w:rsid w:val="00D9681A"/>
    <w:rsid w:val="00E01E93"/>
    <w:rsid w:val="00E12FE3"/>
    <w:rsid w:val="00E15AE8"/>
    <w:rsid w:val="00E201E1"/>
    <w:rsid w:val="00E213AF"/>
    <w:rsid w:val="00E21719"/>
    <w:rsid w:val="00E22095"/>
    <w:rsid w:val="00E22B43"/>
    <w:rsid w:val="00E24232"/>
    <w:rsid w:val="00E32CB3"/>
    <w:rsid w:val="00E407AF"/>
    <w:rsid w:val="00E50EB0"/>
    <w:rsid w:val="00E554B3"/>
    <w:rsid w:val="00E61D1C"/>
    <w:rsid w:val="00E77703"/>
    <w:rsid w:val="00E80473"/>
    <w:rsid w:val="00E82BB8"/>
    <w:rsid w:val="00EA26E2"/>
    <w:rsid w:val="00EA50C2"/>
    <w:rsid w:val="00EA7E50"/>
    <w:rsid w:val="00EB2866"/>
    <w:rsid w:val="00EC5578"/>
    <w:rsid w:val="00ED1012"/>
    <w:rsid w:val="00ED4CAA"/>
    <w:rsid w:val="00ED518C"/>
    <w:rsid w:val="00EE1FE0"/>
    <w:rsid w:val="00EE3B93"/>
    <w:rsid w:val="00F06A01"/>
    <w:rsid w:val="00F16AA8"/>
    <w:rsid w:val="00F2035E"/>
    <w:rsid w:val="00F27A54"/>
    <w:rsid w:val="00F32C68"/>
    <w:rsid w:val="00F406A6"/>
    <w:rsid w:val="00F51C5B"/>
    <w:rsid w:val="00F562AC"/>
    <w:rsid w:val="00F6139D"/>
    <w:rsid w:val="00F61521"/>
    <w:rsid w:val="00F65A40"/>
    <w:rsid w:val="00F821BC"/>
    <w:rsid w:val="00F82C19"/>
    <w:rsid w:val="00F919E8"/>
    <w:rsid w:val="00F9595F"/>
    <w:rsid w:val="00FB12AA"/>
    <w:rsid w:val="00FB4848"/>
    <w:rsid w:val="00FC114D"/>
    <w:rsid w:val="00FC7466"/>
    <w:rsid w:val="00FD09E6"/>
    <w:rsid w:val="00FD11F4"/>
    <w:rsid w:val="00FD617A"/>
    <w:rsid w:val="00FE270D"/>
    <w:rsid w:val="00FF55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517239C"/>
  <w15:docId w15:val="{425761BD-5C81-45AE-A5FE-B22F0A2E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82BB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62509B"/>
    <w:rPr>
      <w:sz w:val="24"/>
      <w:szCs w:val="24"/>
      <w:lang w:eastAsia="de-DE"/>
    </w:rPr>
  </w:style>
  <w:style w:type="paragraph" w:customStyle="1" w:styleId="berschri">
    <w:name w:val="†berschri"/>
    <w:basedOn w:val="Standa"/>
    <w:next w:val="Standa"/>
    <w:uiPriority w:val="99"/>
    <w:rsid w:val="00174FD1"/>
    <w:pPr>
      <w:keepNext/>
      <w:tabs>
        <w:tab w:val="left" w:pos="5103"/>
      </w:tabs>
      <w:outlineLvl w:val="0"/>
    </w:pPr>
    <w:rPr>
      <w:rFonts w:ascii="Arial" w:hAnsi="Arial"/>
      <w:b/>
      <w:bCs/>
      <w:sz w:val="20"/>
      <w:lang w:val="de-CH"/>
    </w:rPr>
  </w:style>
  <w:style w:type="paragraph" w:customStyle="1" w:styleId="berschri2">
    <w:name w:val="†berschri2"/>
    <w:basedOn w:val="Standa"/>
    <w:next w:val="Standa"/>
    <w:uiPriority w:val="99"/>
    <w:semiHidden/>
    <w:rsid w:val="00E201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CH"/>
    </w:rPr>
  </w:style>
  <w:style w:type="paragraph" w:customStyle="1" w:styleId="berschri1">
    <w:name w:val="†berschri1"/>
    <w:basedOn w:val="Standa"/>
    <w:next w:val="Standa"/>
    <w:uiPriority w:val="99"/>
    <w:semiHidden/>
    <w:rsid w:val="00E201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de-CH"/>
    </w:rPr>
  </w:style>
  <w:style w:type="character" w:customStyle="1" w:styleId="Absatz-Standardschrift">
    <w:name w:val="Absatz-Standardschrift"/>
    <w:uiPriority w:val="99"/>
    <w:semiHidden/>
    <w:rsid w:val="00E82BB8"/>
  </w:style>
  <w:style w:type="table" w:customStyle="1" w:styleId="NormaleTabe">
    <w:name w:val="Normale Tabe"/>
    <w:uiPriority w:val="99"/>
    <w:semiHidden/>
    <w:rsid w:val="00E82B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semiHidden/>
    <w:rsid w:val="00174FD1"/>
    <w:pPr>
      <w:tabs>
        <w:tab w:val="center" w:pos="4536"/>
        <w:tab w:val="right" w:pos="9072"/>
      </w:tabs>
    </w:pPr>
    <w:rPr>
      <w:rFonts w:ascii="Arial" w:hAnsi="Arial"/>
      <w:lang w:val="de-CH"/>
    </w:rPr>
  </w:style>
  <w:style w:type="paragraph" w:customStyle="1" w:styleId="Fuzei">
    <w:name w:val="Fu§zei"/>
    <w:basedOn w:val="Standa"/>
    <w:uiPriority w:val="99"/>
    <w:semiHidden/>
    <w:rsid w:val="00174FD1"/>
    <w:pPr>
      <w:tabs>
        <w:tab w:val="center" w:pos="4536"/>
        <w:tab w:val="right" w:pos="9072"/>
      </w:tabs>
    </w:pPr>
    <w:rPr>
      <w:rFonts w:ascii="Arial" w:hAnsi="Arial"/>
      <w:lang w:val="de-CH"/>
    </w:rPr>
  </w:style>
  <w:style w:type="character" w:customStyle="1" w:styleId="FooterChar">
    <w:name w:val="Footer Char"/>
    <w:basedOn w:val="Absatz-Standardschrift"/>
    <w:uiPriority w:val="99"/>
    <w:semiHidden/>
    <w:rsid w:val="006D3B57"/>
    <w:rPr>
      <w:rFonts w:ascii="Arial" w:hAnsi="Arial" w:cs="Times New Roman"/>
      <w:sz w:val="24"/>
      <w:lang w:eastAsia="de-DE"/>
    </w:rPr>
  </w:style>
  <w:style w:type="character" w:styleId="Hyperlink">
    <w:name w:val="Hyperlink"/>
    <w:basedOn w:val="Absatz-Standardschrift"/>
    <w:uiPriority w:val="99"/>
    <w:rsid w:val="006D3B57"/>
    <w:rPr>
      <w:rFonts w:cs="Times New Roman"/>
      <w:color w:val="0000FF"/>
      <w:u w:val="single"/>
    </w:rPr>
  </w:style>
  <w:style w:type="character" w:customStyle="1" w:styleId="Heading2Char">
    <w:name w:val="Heading 2 Char"/>
    <w:basedOn w:val="Absatz-Standardschrift"/>
    <w:uiPriority w:val="99"/>
    <w:semiHidden/>
    <w:rsid w:val="00E201E1"/>
    <w:rPr>
      <w:rFonts w:ascii="Cambria" w:hAnsi="Cambria" w:cs="Times New Roman"/>
      <w:b/>
      <w:bCs/>
      <w:i/>
      <w:iCs/>
      <w:sz w:val="28"/>
      <w:lang w:eastAsia="de-DE"/>
    </w:rPr>
  </w:style>
  <w:style w:type="character" w:customStyle="1" w:styleId="Heading3Char">
    <w:name w:val="Heading 3 Char"/>
    <w:basedOn w:val="Absatz-Standardschrift"/>
    <w:uiPriority w:val="99"/>
    <w:semiHidden/>
    <w:rsid w:val="00E201E1"/>
    <w:rPr>
      <w:rFonts w:ascii="Cambria" w:hAnsi="Cambria" w:cs="Times New Roman"/>
      <w:b/>
      <w:bCs/>
      <w:sz w:val="26"/>
      <w:lang w:eastAsia="de-DE"/>
    </w:rPr>
  </w:style>
  <w:style w:type="paragraph" w:customStyle="1" w:styleId="Textkrpe">
    <w:name w:val="Textk_rpe"/>
    <w:basedOn w:val="Standa"/>
    <w:uiPriority w:val="99"/>
    <w:semiHidden/>
    <w:rsid w:val="00E201E1"/>
    <w:pPr>
      <w:ind w:right="141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Absatz-Standardschrift"/>
    <w:uiPriority w:val="99"/>
    <w:semiHidden/>
    <w:rsid w:val="00E201E1"/>
    <w:rPr>
      <w:rFonts w:ascii="Arial" w:hAnsi="Arial" w:cs="Times New Roman"/>
      <w:lang w:val="de-DE" w:eastAsia="de-DE"/>
    </w:rPr>
  </w:style>
  <w:style w:type="paragraph" w:customStyle="1" w:styleId="Sprechblasen">
    <w:name w:val="Sprechblasen"/>
    <w:basedOn w:val="Standa"/>
    <w:uiPriority w:val="99"/>
    <w:semiHidden/>
    <w:rsid w:val="00E201E1"/>
    <w:rPr>
      <w:rFonts w:ascii="Tahoma" w:hAnsi="Tahoma" w:cs="Tahoma"/>
      <w:sz w:val="16"/>
      <w:szCs w:val="16"/>
      <w:lang w:val="de-CH"/>
    </w:rPr>
  </w:style>
  <w:style w:type="character" w:customStyle="1" w:styleId="BalloonTextChar">
    <w:name w:val="Balloon Text Char"/>
    <w:basedOn w:val="Absatz-Standardschrift"/>
    <w:uiPriority w:val="99"/>
    <w:semiHidden/>
    <w:rsid w:val="00E201E1"/>
    <w:rPr>
      <w:rFonts w:ascii="Tahoma" w:hAnsi="Tahoma" w:cs="Tahoma"/>
      <w:sz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D11F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17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60C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0C2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0C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0C27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66537"/>
    <w:pPr>
      <w:ind w:left="708"/>
    </w:pPr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A8E3-3E6F-4C5B-9D66-3F515A85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8x1</vt:lpstr>
    </vt:vector>
  </TitlesOfParts>
  <Company>VWK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8x1</dc:title>
  <dc:creator>brigitta.wyss</dc:creator>
  <cp:lastModifiedBy>Irene Thali</cp:lastModifiedBy>
  <cp:revision>4</cp:revision>
  <cp:lastPrinted>2017-11-16T09:40:00Z</cp:lastPrinted>
  <dcterms:created xsi:type="dcterms:W3CDTF">2018-03-16T15:15:00Z</dcterms:created>
  <dcterms:modified xsi:type="dcterms:W3CDTF">2018-03-16T15:24:00Z</dcterms:modified>
</cp:coreProperties>
</file>